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C82F" w14:textId="77777777" w:rsidR="002E09D5" w:rsidRDefault="0045703F">
      <w:pPr>
        <w:widowControl w:val="0"/>
        <w:jc w:val="center"/>
        <w:rPr>
          <w:rFonts w:eastAsia="Times New Roman" w:cs="Times New Roman"/>
          <w:b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  <w:t>MINISTARSTVO  RADA, ZDRAVSTVA, SOCIJALNE</w:t>
      </w:r>
    </w:p>
    <w:p w14:paraId="015C8978" w14:textId="77777777" w:rsidR="002E09D5" w:rsidRDefault="0045703F">
      <w:pPr>
        <w:widowControl w:val="0"/>
        <w:jc w:val="center"/>
        <w:rPr>
          <w:rFonts w:eastAsia="Times New Roman" w:cs="Times New Roman"/>
          <w:b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  <w:t>SKRBI I PROGNANIH HERCEGBOSANSKE ŽUPANIJE</w:t>
      </w:r>
    </w:p>
    <w:p w14:paraId="561284A1" w14:textId="77777777" w:rsidR="002E09D5" w:rsidRDefault="0045703F">
      <w:pPr>
        <w:widowControl w:val="0"/>
        <w:jc w:val="center"/>
        <w:rPr>
          <w:rFonts w:eastAsia="Times New Roman" w:cs="Times New Roman"/>
          <w:b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  <w:t>TOMISLAVGRAD</w:t>
      </w:r>
    </w:p>
    <w:p w14:paraId="1F76EBA2" w14:textId="77777777" w:rsidR="002E09D5" w:rsidRDefault="002E09D5">
      <w:pPr>
        <w:widowControl w:val="0"/>
        <w:jc w:val="center"/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</w:pPr>
    </w:p>
    <w:p w14:paraId="303A6E4F" w14:textId="77777777" w:rsidR="002E09D5" w:rsidRDefault="002E09D5">
      <w:pPr>
        <w:widowControl w:val="0"/>
        <w:jc w:val="center"/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</w:pPr>
    </w:p>
    <w:p w14:paraId="4CA698FA" w14:textId="77777777" w:rsidR="002E09D5" w:rsidRDefault="002E09D5">
      <w:pPr>
        <w:widowControl w:val="0"/>
        <w:jc w:val="center"/>
        <w:rPr>
          <w:rFonts w:ascii="Caladea" w:eastAsia="Times New Roman" w:hAnsi="Caladea" w:cs="Times New Roman"/>
          <w:b/>
          <w:sz w:val="22"/>
          <w:szCs w:val="22"/>
          <w:lang w:val="hr-BA" w:eastAsia="hr-BA"/>
        </w:rPr>
      </w:pPr>
    </w:p>
    <w:p w14:paraId="2E478537" w14:textId="0DC9AF6C" w:rsidR="002E09D5" w:rsidRDefault="0045703F">
      <w:pPr>
        <w:widowControl w:val="0"/>
        <w:jc w:val="both"/>
        <w:rPr>
          <w:rFonts w:eastAsia="Times New Roman" w:cs="Times New Roman"/>
          <w:sz w:val="22"/>
          <w:szCs w:val="22"/>
          <w:lang w:val="hr-BA" w:eastAsia="hr-BA"/>
        </w:rPr>
      </w:pPr>
      <w:r>
        <w:rPr>
          <w:rFonts w:ascii="Caladea" w:eastAsia="Times New Roman" w:hAnsi="Caladea" w:cs="Times New Roman"/>
          <w:sz w:val="22"/>
          <w:szCs w:val="22"/>
          <w:lang w:val="hr-BA" w:eastAsia="hr-BA"/>
        </w:rPr>
        <w:t xml:space="preserve">Na temelju članka 8. Zakona o ministarskim, vladinim i drugim imenovanjima Federacije BiH ("Službene novine Federacije BiH", broj 12/03 i 34/03) 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i Odluke Vlade Hercegbosanske županije broj: 01-02-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267-1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/</w:t>
      </w:r>
      <w:r w:rsidR="00234DD2"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2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6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 xml:space="preserve"> od </w:t>
      </w:r>
      <w:r w:rsidR="00234DD2"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1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9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.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5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.20</w:t>
      </w:r>
      <w:r w:rsidR="00234DD2"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>2</w:t>
      </w:r>
      <w:r w:rsidR="00EF43E8">
        <w:rPr>
          <w:rFonts w:ascii="Caladea" w:eastAsia="Times New Roman" w:hAnsi="Caladea" w:cs="Times New Roman"/>
          <w:sz w:val="22"/>
          <w:szCs w:val="22"/>
          <w:lang w:val="hr-BA" w:eastAsia="hr-BA"/>
        </w:rPr>
        <w:t>6</w:t>
      </w:r>
      <w:r w:rsidRPr="00370712">
        <w:rPr>
          <w:rFonts w:ascii="Caladea" w:eastAsia="Times New Roman" w:hAnsi="Caladea" w:cs="Times New Roman"/>
          <w:sz w:val="22"/>
          <w:szCs w:val="22"/>
          <w:lang w:val="hr-BA" w:eastAsia="hr-BA"/>
        </w:rPr>
        <w:t xml:space="preserve">. godine, </w:t>
      </w:r>
      <w:r>
        <w:rPr>
          <w:rFonts w:ascii="Caladea" w:eastAsia="Times New Roman" w:hAnsi="Caladea" w:cs="Times New Roman"/>
          <w:sz w:val="22"/>
          <w:szCs w:val="22"/>
          <w:lang w:val="hr-BA" w:eastAsia="hr-BA"/>
        </w:rPr>
        <w:t>ministar rada, zdravstva, socijalne skrbi i prognanih Hercegbosanske županije objavljuje</w:t>
      </w:r>
    </w:p>
    <w:p w14:paraId="08CE5305" w14:textId="77777777" w:rsidR="002E09D5" w:rsidRDefault="002E09D5">
      <w:pPr>
        <w:widowControl w:val="0"/>
        <w:jc w:val="both"/>
        <w:rPr>
          <w:rFonts w:ascii="Caladea" w:eastAsia="Times New Roman" w:hAnsi="Caladea" w:cs="Times New Roman"/>
          <w:sz w:val="22"/>
          <w:szCs w:val="22"/>
          <w:lang w:val="hr-BA" w:eastAsia="hr-BA"/>
        </w:rPr>
      </w:pPr>
    </w:p>
    <w:p w14:paraId="6E539798" w14:textId="77777777" w:rsidR="002E09D5" w:rsidRDefault="002E09D5">
      <w:pPr>
        <w:widowControl w:val="0"/>
        <w:jc w:val="both"/>
        <w:rPr>
          <w:rFonts w:ascii="Caladea" w:eastAsia="Times New Roman" w:hAnsi="Caladea" w:cs="Times New Roman"/>
          <w:sz w:val="22"/>
          <w:szCs w:val="22"/>
          <w:lang w:val="hr-BA" w:eastAsia="hr-BA"/>
        </w:rPr>
      </w:pPr>
    </w:p>
    <w:p w14:paraId="17EB8594" w14:textId="77777777" w:rsidR="002E09D5" w:rsidRDefault="002E09D5">
      <w:pPr>
        <w:widowControl w:val="0"/>
        <w:jc w:val="both"/>
        <w:rPr>
          <w:rFonts w:ascii="Caladea" w:eastAsia="Times New Roman" w:hAnsi="Caladea" w:cs="Times New Roman"/>
          <w:sz w:val="22"/>
          <w:szCs w:val="22"/>
          <w:lang w:val="hr-BA" w:eastAsia="hr-BA"/>
        </w:rPr>
      </w:pPr>
    </w:p>
    <w:p w14:paraId="41702CD9" w14:textId="77777777" w:rsidR="002E09D5" w:rsidRDefault="0045703F">
      <w:pPr>
        <w:widowControl w:val="0"/>
        <w:jc w:val="center"/>
        <w:rPr>
          <w:rFonts w:eastAsia="Calibri" w:cs="Times New Roman"/>
          <w:b/>
          <w:sz w:val="22"/>
          <w:szCs w:val="22"/>
          <w:lang w:val="hr-BA" w:eastAsia="hr-BA"/>
        </w:rPr>
      </w:pP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>PONIŠTENJE JAVNOG OGLASA</w:t>
      </w:r>
    </w:p>
    <w:p w14:paraId="07754F83" w14:textId="77777777" w:rsidR="002E09D5" w:rsidRDefault="002E09D5">
      <w:pPr>
        <w:widowControl w:val="0"/>
        <w:jc w:val="center"/>
        <w:rPr>
          <w:rFonts w:ascii="Caladea" w:eastAsia="Calibri" w:hAnsi="Caladea" w:cs="Times New Roman"/>
          <w:b/>
          <w:sz w:val="22"/>
          <w:szCs w:val="22"/>
          <w:lang w:val="hr-BA" w:eastAsia="hr-BA"/>
        </w:rPr>
      </w:pPr>
    </w:p>
    <w:p w14:paraId="3A77FD6D" w14:textId="77777777" w:rsidR="002E09D5" w:rsidRDefault="002E09D5">
      <w:pPr>
        <w:widowControl w:val="0"/>
        <w:jc w:val="center"/>
        <w:rPr>
          <w:rFonts w:ascii="Caladea" w:eastAsia="Calibri" w:hAnsi="Caladea" w:cs="Times New Roman"/>
          <w:b/>
          <w:sz w:val="22"/>
          <w:szCs w:val="22"/>
          <w:lang w:val="hr-BA" w:eastAsia="hr-BA"/>
        </w:rPr>
      </w:pPr>
    </w:p>
    <w:p w14:paraId="0AA7B2C0" w14:textId="226826DF" w:rsidR="002E09D5" w:rsidRDefault="003D5E70">
      <w:pPr>
        <w:widowControl w:val="0"/>
        <w:jc w:val="both"/>
        <w:rPr>
          <w:rFonts w:ascii="Caladea" w:eastAsia="Calibri" w:hAnsi="Caladea" w:cs="Times New Roman"/>
          <w:sz w:val="22"/>
          <w:szCs w:val="22"/>
          <w:lang w:val="hr-BA" w:eastAsia="hr-BA"/>
        </w:rPr>
      </w:pPr>
      <w:r w:rsidRPr="003D5E70">
        <w:rPr>
          <w:rFonts w:ascii="Caladea" w:eastAsia="Calibri" w:hAnsi="Caladea" w:cs="Times New Roman"/>
          <w:sz w:val="22"/>
          <w:szCs w:val="22"/>
          <w:lang w:val="hr-BA" w:eastAsia="hr-BA"/>
        </w:rPr>
        <w:t>Poni</w:t>
      </w:r>
      <w:r w:rsidRPr="003D5E70">
        <w:rPr>
          <w:rFonts w:ascii="Caladea" w:eastAsia="Calibri" w:hAnsi="Caladea" w:cs="Times New Roman" w:hint="eastAsia"/>
          <w:sz w:val="22"/>
          <w:szCs w:val="22"/>
          <w:lang w:val="hr-BA" w:eastAsia="hr-BA"/>
        </w:rPr>
        <w:t>š</w:t>
      </w:r>
      <w:r w:rsidRPr="003D5E70">
        <w:rPr>
          <w:rFonts w:ascii="Caladea" w:eastAsia="Calibri" w:hAnsi="Caladea" w:cs="Times New Roman"/>
          <w:sz w:val="22"/>
          <w:szCs w:val="22"/>
          <w:lang w:val="hr-BA" w:eastAsia="hr-BA"/>
        </w:rPr>
        <w:t xml:space="preserve">tava se </w:t>
      </w:r>
      <w:r w:rsidR="00D844EE" w:rsidRPr="00D844EE">
        <w:rPr>
          <w:rFonts w:ascii="Caladea" w:eastAsia="Calibri" w:hAnsi="Caladea" w:cs="Times New Roman"/>
          <w:sz w:val="22"/>
          <w:szCs w:val="22"/>
          <w:lang w:val="hr-BA" w:eastAsia="hr-BA"/>
        </w:rPr>
        <w:t>Javn</w:t>
      </w:r>
      <w:r w:rsidR="00D844EE">
        <w:rPr>
          <w:rFonts w:ascii="Caladea" w:eastAsia="Calibri" w:hAnsi="Caladea" w:cs="Times New Roman"/>
          <w:sz w:val="22"/>
          <w:szCs w:val="22"/>
          <w:lang w:val="hr-BA" w:eastAsia="hr-BA"/>
        </w:rPr>
        <w:t>i</w:t>
      </w:r>
      <w:r w:rsidR="00D844EE" w:rsidRPr="00D844EE">
        <w:rPr>
          <w:rFonts w:ascii="Caladea" w:eastAsia="Calibri" w:hAnsi="Caladea" w:cs="Times New Roman"/>
          <w:sz w:val="22"/>
          <w:szCs w:val="22"/>
          <w:lang w:val="hr-BA" w:eastAsia="hr-BA"/>
        </w:rPr>
        <w:t xml:space="preserve"> oglas za izbor i imenovanje predsjednika i članova upravnog vijeća Doma zdravlja Livno, objavljenog 14.-15.03.2026. godine u „Dnevnom listu " i u „Službenim novinama FBiH" broj: 21/26 od 19.03.2026. godine.</w:t>
      </w:r>
      <w:r w:rsidRPr="003D5E70">
        <w:rPr>
          <w:rFonts w:ascii="Caladea" w:eastAsia="Calibri" w:hAnsi="Caladea" w:cs="Times New Roman"/>
          <w:sz w:val="22"/>
          <w:szCs w:val="22"/>
          <w:lang w:val="hr-BA" w:eastAsia="hr-BA"/>
        </w:rPr>
        <w:t>.</w:t>
      </w:r>
    </w:p>
    <w:p w14:paraId="54693C3D" w14:textId="77777777" w:rsidR="003D5E70" w:rsidRDefault="003D5E70">
      <w:pPr>
        <w:widowControl w:val="0"/>
        <w:jc w:val="both"/>
        <w:rPr>
          <w:rFonts w:ascii="Caladea" w:eastAsia="Calibri" w:hAnsi="Caladea" w:cs="Times New Roman"/>
          <w:sz w:val="22"/>
          <w:szCs w:val="22"/>
          <w:lang w:val="hr-BA" w:eastAsia="hr-BA"/>
        </w:rPr>
      </w:pPr>
    </w:p>
    <w:p w14:paraId="5E812F23" w14:textId="1B83DCC4" w:rsidR="002E09D5" w:rsidRDefault="0045703F">
      <w:pPr>
        <w:widowControl w:val="0"/>
        <w:jc w:val="both"/>
        <w:rPr>
          <w:rFonts w:eastAsia="Times New Roman" w:cs="Times New Roman"/>
          <w:sz w:val="22"/>
          <w:szCs w:val="22"/>
          <w:lang w:val="hr-BA" w:eastAsia="hr-BA"/>
        </w:rPr>
      </w:pPr>
      <w:r>
        <w:rPr>
          <w:rFonts w:ascii="Caladea" w:eastAsia="Calibri" w:hAnsi="Caladea" w:cs="Times New Roman"/>
          <w:sz w:val="22"/>
          <w:szCs w:val="22"/>
          <w:lang w:val="hr-BA" w:eastAsia="hr-BA"/>
        </w:rPr>
        <w:t xml:space="preserve">Javni oglas se poništava u </w:t>
      </w:r>
      <w:r w:rsidR="003D5E70">
        <w:rPr>
          <w:rFonts w:ascii="Caladea" w:eastAsia="Calibri" w:hAnsi="Caladea" w:cs="Times New Roman"/>
          <w:sz w:val="22"/>
          <w:szCs w:val="22"/>
          <w:lang w:val="hr-BA" w:eastAsia="hr-BA"/>
        </w:rPr>
        <w:t>cijelosti.</w:t>
      </w:r>
    </w:p>
    <w:p w14:paraId="1CFA452F" w14:textId="77777777" w:rsidR="002E09D5" w:rsidRDefault="002E09D5">
      <w:pPr>
        <w:rPr>
          <w:rFonts w:ascii="Caladea" w:hAnsi="Caladea"/>
        </w:rPr>
      </w:pPr>
    </w:p>
    <w:p w14:paraId="483CCC07" w14:textId="77777777" w:rsidR="002E09D5" w:rsidRDefault="002E09D5">
      <w:pPr>
        <w:rPr>
          <w:rFonts w:ascii="Caladea" w:hAnsi="Caladea"/>
        </w:rPr>
      </w:pPr>
    </w:p>
    <w:p w14:paraId="5F6C0BF9" w14:textId="1E287291" w:rsidR="002E09D5" w:rsidRDefault="00D844EE">
      <w:pPr>
        <w:widowControl w:val="0"/>
        <w:ind w:left="6372" w:firstLine="708"/>
        <w:jc w:val="both"/>
        <w:rPr>
          <w:rFonts w:eastAsia="Calibri" w:cs="Times New Roman"/>
          <w:b/>
          <w:sz w:val="22"/>
          <w:szCs w:val="22"/>
          <w:lang w:val="hr-BA" w:eastAsia="hr-BA"/>
        </w:rPr>
      </w:pP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>Ministrica</w:t>
      </w:r>
      <w:r w:rsidR="0045703F">
        <w:rPr>
          <w:rFonts w:ascii="Caladea" w:eastAsia="Calibri" w:hAnsi="Caladea" w:cs="Times New Roman"/>
          <w:b/>
          <w:sz w:val="22"/>
          <w:szCs w:val="22"/>
          <w:lang w:val="hr-BA" w:eastAsia="hr-BA"/>
        </w:rPr>
        <w:t xml:space="preserve"> </w:t>
      </w:r>
    </w:p>
    <w:p w14:paraId="53B7B7D3" w14:textId="4349BEFE" w:rsidR="002E09D5" w:rsidRDefault="0045703F" w:rsidP="00D844EE">
      <w:pPr>
        <w:widowControl w:val="0"/>
        <w:jc w:val="both"/>
        <w:rPr>
          <w:rFonts w:ascii="Caladea" w:hAnsi="Caladea"/>
        </w:rPr>
      </w:pP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>
        <w:rPr>
          <w:rFonts w:ascii="Caladea" w:eastAsia="Calibri" w:hAnsi="Caladea" w:cs="Times New Roman"/>
          <w:b/>
          <w:sz w:val="22"/>
          <w:szCs w:val="22"/>
          <w:lang w:val="hr-BA" w:eastAsia="hr-BA"/>
        </w:rPr>
        <w:tab/>
      </w:r>
      <w:r w:rsidR="00D844EE">
        <w:rPr>
          <w:rFonts w:ascii="Caladea" w:eastAsia="Calibri" w:hAnsi="Caladea" w:cs="Times New Roman"/>
          <w:b/>
          <w:sz w:val="22"/>
          <w:szCs w:val="22"/>
          <w:lang w:val="hr-BA" w:eastAsia="hr-BA"/>
        </w:rPr>
        <w:t>Dijana Novković- Pećan</w:t>
      </w:r>
      <w:r w:rsidR="00314D57">
        <w:rPr>
          <w:rFonts w:ascii="Caladea" w:eastAsia="Calibri" w:hAnsi="Caladea" w:cs="Times New Roman"/>
          <w:b/>
          <w:sz w:val="22"/>
          <w:szCs w:val="22"/>
          <w:lang w:val="hr-BA" w:eastAsia="hr-BA"/>
        </w:rPr>
        <w:t>a</w:t>
      </w:r>
      <w:r w:rsidR="00D844EE">
        <w:rPr>
          <w:rFonts w:ascii="Caladea" w:eastAsia="Calibri" w:hAnsi="Caladea" w:cs="Times New Roman"/>
          <w:b/>
          <w:sz w:val="22"/>
          <w:szCs w:val="22"/>
          <w:lang w:val="hr-BA" w:eastAsia="hr-BA"/>
        </w:rPr>
        <w:t>c</w:t>
      </w:r>
    </w:p>
    <w:sectPr w:rsidR="002E09D5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CF29" w14:textId="77777777" w:rsidR="00E41678" w:rsidRDefault="00E41678">
      <w:r>
        <w:separator/>
      </w:r>
    </w:p>
  </w:endnote>
  <w:endnote w:type="continuationSeparator" w:id="0">
    <w:p w14:paraId="459450C6" w14:textId="77777777" w:rsidR="00E41678" w:rsidRDefault="00E4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adea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89C9" w14:textId="77777777" w:rsidR="00E41678" w:rsidRDefault="00E41678">
      <w:r>
        <w:separator/>
      </w:r>
    </w:p>
  </w:footnote>
  <w:footnote w:type="continuationSeparator" w:id="0">
    <w:p w14:paraId="19A3F0EE" w14:textId="77777777" w:rsidR="00E41678" w:rsidRDefault="00E4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E9D4" w14:textId="77777777" w:rsidR="002E09D5" w:rsidRDefault="0045703F">
    <w:pPr>
      <w:pStyle w:val="Zaglavlje"/>
      <w:jc w:val="center"/>
    </w:pPr>
    <w:r>
      <w:rPr>
        <w:noProof/>
      </w:rPr>
      <w:drawing>
        <wp:inline distT="0" distB="0" distL="0" distR="0" wp14:anchorId="1F953980" wp14:editId="3ACBA477">
          <wp:extent cx="572135" cy="6000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D5"/>
    <w:rsid w:val="00023D69"/>
    <w:rsid w:val="00234DD2"/>
    <w:rsid w:val="002E09D5"/>
    <w:rsid w:val="002E20C6"/>
    <w:rsid w:val="0030328B"/>
    <w:rsid w:val="00314D57"/>
    <w:rsid w:val="00370712"/>
    <w:rsid w:val="003D5E70"/>
    <w:rsid w:val="003F3403"/>
    <w:rsid w:val="00420B92"/>
    <w:rsid w:val="0045703F"/>
    <w:rsid w:val="004B3AAF"/>
    <w:rsid w:val="0089139E"/>
    <w:rsid w:val="00D844EE"/>
    <w:rsid w:val="00D8484E"/>
    <w:rsid w:val="00E41678"/>
    <w:rsid w:val="00E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1D7B"/>
  <w15:docId w15:val="{2823F408-84C4-4864-81DD-4FB3A888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7E22BA"/>
  </w:style>
  <w:style w:type="character" w:customStyle="1" w:styleId="PodnojeChar">
    <w:name w:val="Podnožje Char"/>
    <w:basedOn w:val="Zadanifontodlomka"/>
    <w:link w:val="Podnoje"/>
    <w:uiPriority w:val="99"/>
    <w:qFormat/>
    <w:rsid w:val="007E22BA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E22BA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erif" w:eastAsia="WenQuanYi Micro Hei" w:hAnsi="Liberation Serif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Zaglavlje">
    <w:name w:val="header"/>
    <w:basedOn w:val="Normal"/>
    <w:link w:val="ZaglavljeChar"/>
    <w:uiPriority w:val="99"/>
    <w:unhideWhenUsed/>
    <w:rsid w:val="007E22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7E22B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E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home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MRZSSP</cp:lastModifiedBy>
  <cp:revision>9</cp:revision>
  <cp:lastPrinted>2017-08-25T11:16:00Z</cp:lastPrinted>
  <dcterms:created xsi:type="dcterms:W3CDTF">2021-04-21T07:55:00Z</dcterms:created>
  <dcterms:modified xsi:type="dcterms:W3CDTF">2026-05-26T11:20:00Z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