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AD974" w14:textId="77777777" w:rsidR="007F4E23" w:rsidRPr="00D67A12" w:rsidRDefault="007F4E23" w:rsidP="007F4E23">
      <w:pPr>
        <w:ind w:left="-561"/>
        <w:rPr>
          <w:rFonts w:ascii="Arial" w:hAnsi="Arial" w:cs="Arial"/>
          <w:sz w:val="18"/>
          <w:szCs w:val="18"/>
        </w:rPr>
      </w:pPr>
      <w:r w:rsidRPr="00D67A12">
        <w:rPr>
          <w:rFonts w:ascii="Arial" w:hAnsi="Arial" w:cs="Arial"/>
          <w:sz w:val="18"/>
          <w:szCs w:val="18"/>
        </w:rPr>
        <w:t xml:space="preserve">                             </w:t>
      </w:r>
    </w:p>
    <w:p w14:paraId="2D152835" w14:textId="77777777" w:rsidR="007F4E23" w:rsidRPr="00D67A12" w:rsidRDefault="007F4E23" w:rsidP="007F4E23">
      <w:pPr>
        <w:rPr>
          <w:rFonts w:ascii="Arial" w:hAnsi="Arial" w:cs="Arial"/>
          <w:sz w:val="18"/>
          <w:szCs w:val="18"/>
        </w:rPr>
      </w:pPr>
      <w:r>
        <w:rPr>
          <w:rFonts w:ascii="Arial" w:hAnsi="Arial" w:cs="Arial"/>
          <w:noProof/>
          <w:sz w:val="18"/>
          <w:szCs w:val="18"/>
        </w:rPr>
        <w:drawing>
          <wp:anchor distT="0" distB="0" distL="114300" distR="114300" simplePos="0" relativeHeight="251659264" behindDoc="1" locked="0" layoutInCell="0" allowOverlap="1" wp14:anchorId="1A80D857" wp14:editId="5BF83A07">
            <wp:simplePos x="0" y="0"/>
            <wp:positionH relativeFrom="column">
              <wp:posOffset>175895</wp:posOffset>
            </wp:positionH>
            <wp:positionV relativeFrom="paragraph">
              <wp:posOffset>15875</wp:posOffset>
            </wp:positionV>
            <wp:extent cx="604520" cy="638175"/>
            <wp:effectExtent l="19050" t="0" r="5080" b="0"/>
            <wp:wrapTight wrapText="right">
              <wp:wrapPolygon edited="0">
                <wp:start x="-681" y="0"/>
                <wp:lineTo x="-681" y="21278"/>
                <wp:lineTo x="21782" y="21278"/>
                <wp:lineTo x="21782" y="0"/>
                <wp:lineTo x="-681" y="0"/>
              </wp:wrapPolygon>
            </wp:wrapTight>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lum contrast="18000"/>
                    </a:blip>
                    <a:srcRect/>
                    <a:stretch>
                      <a:fillRect/>
                    </a:stretch>
                  </pic:blipFill>
                  <pic:spPr bwMode="auto">
                    <a:xfrm>
                      <a:off x="0" y="0"/>
                      <a:ext cx="604520" cy="638175"/>
                    </a:xfrm>
                    <a:prstGeom prst="rect">
                      <a:avLst/>
                    </a:prstGeom>
                    <a:noFill/>
                    <a:ln w="9525">
                      <a:noFill/>
                      <a:miter lim="800000"/>
                      <a:headEnd/>
                      <a:tailEnd/>
                    </a:ln>
                  </pic:spPr>
                </pic:pic>
              </a:graphicData>
            </a:graphic>
          </wp:anchor>
        </w:drawing>
      </w:r>
    </w:p>
    <w:p w14:paraId="1FB456D7" w14:textId="77777777" w:rsidR="007F4E23" w:rsidRPr="00D67A12" w:rsidRDefault="007F4E23" w:rsidP="007F4E23">
      <w:pPr>
        <w:ind w:left="-561"/>
        <w:rPr>
          <w:rFonts w:ascii="Arial" w:hAnsi="Arial" w:cs="Arial"/>
          <w:sz w:val="18"/>
          <w:szCs w:val="18"/>
        </w:rPr>
      </w:pPr>
      <w:r w:rsidRPr="00D67A12">
        <w:rPr>
          <w:rFonts w:ascii="Arial" w:hAnsi="Arial" w:cs="Arial"/>
          <w:sz w:val="18"/>
          <w:szCs w:val="18"/>
        </w:rPr>
        <w:t xml:space="preserve">               BOSNA I HERCEGOVINA</w:t>
      </w:r>
    </w:p>
    <w:p w14:paraId="64744AEC" w14:textId="77777777" w:rsidR="007F4E23" w:rsidRPr="00D67A12" w:rsidRDefault="007F4E23" w:rsidP="007F4E23">
      <w:pPr>
        <w:rPr>
          <w:rFonts w:ascii="Arial" w:hAnsi="Arial" w:cs="Arial"/>
          <w:sz w:val="18"/>
          <w:szCs w:val="18"/>
        </w:rPr>
      </w:pPr>
      <w:r w:rsidRPr="00D67A12">
        <w:rPr>
          <w:rFonts w:ascii="Arial" w:hAnsi="Arial" w:cs="Arial"/>
          <w:sz w:val="18"/>
          <w:szCs w:val="18"/>
        </w:rPr>
        <w:t xml:space="preserve">   FEDERACIJA BOSNE I HERCEGOVINE</w:t>
      </w:r>
      <w:r w:rsidRPr="00D67A12">
        <w:rPr>
          <w:rFonts w:ascii="Arial" w:hAnsi="Arial" w:cs="Arial"/>
          <w:sz w:val="18"/>
          <w:szCs w:val="18"/>
        </w:rPr>
        <w:tab/>
      </w:r>
      <w:r w:rsidRPr="00D67A12">
        <w:rPr>
          <w:rFonts w:ascii="Arial" w:hAnsi="Arial" w:cs="Arial"/>
          <w:sz w:val="18"/>
          <w:szCs w:val="18"/>
        </w:rPr>
        <w:tab/>
      </w:r>
      <w:r w:rsidRPr="00D67A12">
        <w:rPr>
          <w:rFonts w:ascii="Arial" w:hAnsi="Arial" w:cs="Arial"/>
          <w:sz w:val="18"/>
          <w:szCs w:val="18"/>
        </w:rPr>
        <w:tab/>
      </w:r>
      <w:r w:rsidRPr="00D67A12">
        <w:rPr>
          <w:rFonts w:ascii="Arial" w:hAnsi="Arial" w:cs="Arial"/>
          <w:sz w:val="18"/>
          <w:szCs w:val="18"/>
        </w:rPr>
        <w:tab/>
      </w:r>
    </w:p>
    <w:p w14:paraId="5C6B3140" w14:textId="77777777" w:rsidR="007F4E23" w:rsidRPr="00D67A12" w:rsidRDefault="007F4E23" w:rsidP="007F4E23">
      <w:pPr>
        <w:rPr>
          <w:rFonts w:ascii="Arial" w:hAnsi="Arial" w:cs="Arial"/>
          <w:sz w:val="18"/>
          <w:szCs w:val="18"/>
        </w:rPr>
      </w:pPr>
      <w:r w:rsidRPr="00D67A12">
        <w:rPr>
          <w:rFonts w:ascii="Arial" w:hAnsi="Arial" w:cs="Arial"/>
          <w:sz w:val="18"/>
          <w:szCs w:val="18"/>
        </w:rPr>
        <w:t xml:space="preserve">        </w:t>
      </w:r>
      <w:r w:rsidRPr="00D67A12">
        <w:rPr>
          <w:rFonts w:ascii="Arial" w:hAnsi="Arial" w:cs="Arial"/>
          <w:b/>
          <w:sz w:val="18"/>
          <w:szCs w:val="18"/>
        </w:rPr>
        <w:t>HERCEGBOSANSKA ŽUPANIJA</w:t>
      </w:r>
    </w:p>
    <w:p w14:paraId="174D4536" w14:textId="77777777" w:rsidR="007F4E23" w:rsidRPr="00D67A12" w:rsidRDefault="007F4E23" w:rsidP="007F4E23">
      <w:pPr>
        <w:rPr>
          <w:rFonts w:ascii="Arial" w:hAnsi="Arial" w:cs="Arial"/>
          <w:sz w:val="18"/>
          <w:szCs w:val="18"/>
        </w:rPr>
      </w:pPr>
      <w:r w:rsidRPr="00D67A12">
        <w:rPr>
          <w:rFonts w:ascii="Arial" w:hAnsi="Arial" w:cs="Arial"/>
          <w:b/>
          <w:sz w:val="18"/>
          <w:szCs w:val="18"/>
        </w:rPr>
        <w:t xml:space="preserve">       </w:t>
      </w:r>
      <w:r w:rsidRPr="00D67A12">
        <w:rPr>
          <w:rFonts w:ascii="Arial" w:hAnsi="Arial" w:cs="Arial"/>
          <w:sz w:val="18"/>
          <w:szCs w:val="18"/>
        </w:rPr>
        <w:t>MINISTARSTVO POLJOPRIVREDE,</w:t>
      </w:r>
    </w:p>
    <w:p w14:paraId="0A64DDBF" w14:textId="77777777" w:rsidR="007F4E23" w:rsidRPr="00D67A12" w:rsidRDefault="007F4E23" w:rsidP="007F4E23">
      <w:pPr>
        <w:rPr>
          <w:rFonts w:ascii="Arial" w:hAnsi="Arial" w:cs="Arial"/>
          <w:sz w:val="18"/>
          <w:szCs w:val="18"/>
        </w:rPr>
      </w:pPr>
      <w:r w:rsidRPr="00D67A12">
        <w:rPr>
          <w:rFonts w:ascii="Arial" w:hAnsi="Arial" w:cs="Arial"/>
          <w:sz w:val="18"/>
          <w:szCs w:val="18"/>
        </w:rPr>
        <w:t xml:space="preserve">                                 </w:t>
      </w:r>
      <w:r>
        <w:rPr>
          <w:rFonts w:ascii="Arial" w:hAnsi="Arial" w:cs="Arial"/>
          <w:sz w:val="18"/>
          <w:szCs w:val="18"/>
        </w:rPr>
        <w:t xml:space="preserve">   </w:t>
      </w:r>
      <w:r w:rsidRPr="00D67A12">
        <w:rPr>
          <w:rFonts w:ascii="Arial" w:hAnsi="Arial" w:cs="Arial"/>
          <w:sz w:val="18"/>
          <w:szCs w:val="18"/>
        </w:rPr>
        <w:t xml:space="preserve"> VODOPRIVREDE I ŠUMARSTVA</w:t>
      </w:r>
    </w:p>
    <w:p w14:paraId="5A9B938B" w14:textId="77777777" w:rsidR="007F4E23" w:rsidRPr="00D67A12" w:rsidRDefault="007F4E23" w:rsidP="007F4E23">
      <w:pPr>
        <w:tabs>
          <w:tab w:val="center" w:pos="3550"/>
        </w:tabs>
        <w:ind w:left="-748"/>
        <w:rPr>
          <w:rFonts w:ascii="Arial" w:hAnsi="Arial" w:cs="Arial"/>
          <w:b/>
          <w:sz w:val="18"/>
          <w:szCs w:val="18"/>
        </w:rPr>
      </w:pPr>
      <w:r w:rsidRPr="00D67A12">
        <w:rPr>
          <w:rFonts w:ascii="Arial" w:hAnsi="Arial" w:cs="Arial"/>
          <w:sz w:val="18"/>
          <w:szCs w:val="18"/>
        </w:rPr>
        <w:t xml:space="preserve">                                                    </w:t>
      </w:r>
      <w:r>
        <w:rPr>
          <w:rFonts w:ascii="Arial" w:hAnsi="Arial" w:cs="Arial"/>
          <w:sz w:val="18"/>
          <w:szCs w:val="18"/>
        </w:rPr>
        <w:t xml:space="preserve">    </w:t>
      </w:r>
      <w:r w:rsidRPr="00D67A12">
        <w:rPr>
          <w:rFonts w:ascii="Arial" w:hAnsi="Arial" w:cs="Arial"/>
          <w:b/>
          <w:sz w:val="18"/>
          <w:szCs w:val="18"/>
        </w:rPr>
        <w:t>UPRAVA ZA ŠUMARSTVO</w:t>
      </w:r>
    </w:p>
    <w:p w14:paraId="1D782D51" w14:textId="77777777" w:rsidR="007F4E23" w:rsidRPr="00D67A12" w:rsidRDefault="007F4E23" w:rsidP="007F4E23">
      <w:pPr>
        <w:tabs>
          <w:tab w:val="center" w:pos="3550"/>
        </w:tabs>
        <w:ind w:hanging="561"/>
        <w:rPr>
          <w:rFonts w:ascii="Arial" w:hAnsi="Arial" w:cs="Arial"/>
          <w:b/>
          <w:sz w:val="18"/>
          <w:szCs w:val="18"/>
        </w:rPr>
      </w:pPr>
      <w:r w:rsidRPr="00D67A12">
        <w:rPr>
          <w:rFonts w:ascii="Arial" w:hAnsi="Arial" w:cs="Arial"/>
          <w:sz w:val="18"/>
          <w:szCs w:val="18"/>
        </w:rPr>
        <w:tab/>
        <w:t xml:space="preserve">                                                        </w:t>
      </w:r>
      <w:r>
        <w:rPr>
          <w:rFonts w:ascii="Arial" w:hAnsi="Arial" w:cs="Arial"/>
          <w:sz w:val="18"/>
          <w:szCs w:val="18"/>
        </w:rPr>
        <w:t xml:space="preserve">   </w:t>
      </w:r>
      <w:r w:rsidRPr="00D67A12">
        <w:rPr>
          <w:rFonts w:ascii="Arial" w:hAnsi="Arial" w:cs="Arial"/>
          <w:b/>
          <w:sz w:val="18"/>
          <w:szCs w:val="18"/>
        </w:rPr>
        <w:t>LIVNO</w:t>
      </w:r>
    </w:p>
    <w:p w14:paraId="266F2C88" w14:textId="77777777" w:rsidR="007F4E23" w:rsidRPr="00D67A12" w:rsidRDefault="007F4E23" w:rsidP="007F4E23">
      <w:pPr>
        <w:tabs>
          <w:tab w:val="center" w:pos="3550"/>
        </w:tabs>
        <w:ind w:hanging="561"/>
        <w:jc w:val="both"/>
        <w:rPr>
          <w:rFonts w:ascii="Arial" w:hAnsi="Arial" w:cs="Arial"/>
          <w:sz w:val="18"/>
          <w:szCs w:val="18"/>
        </w:rPr>
      </w:pPr>
    </w:p>
    <w:p w14:paraId="120C286A" w14:textId="77777777" w:rsidR="007F4E23" w:rsidRPr="00D67A12" w:rsidRDefault="007F4E23" w:rsidP="007F4E23">
      <w:pPr>
        <w:tabs>
          <w:tab w:val="center" w:pos="3550"/>
        </w:tabs>
        <w:ind w:hanging="561"/>
        <w:jc w:val="both"/>
        <w:rPr>
          <w:rFonts w:ascii="Arial" w:hAnsi="Arial" w:cs="Arial"/>
          <w:sz w:val="18"/>
          <w:szCs w:val="18"/>
        </w:rPr>
      </w:pPr>
    </w:p>
    <w:p w14:paraId="77771729" w14:textId="6E337658" w:rsidR="007F4E23" w:rsidRPr="00B75BD7" w:rsidRDefault="007F4E23" w:rsidP="007F4E23">
      <w:pPr>
        <w:rPr>
          <w:rFonts w:ascii="Arial" w:hAnsi="Arial" w:cs="Arial"/>
          <w:color w:val="000000" w:themeColor="text1"/>
          <w:sz w:val="18"/>
          <w:szCs w:val="18"/>
        </w:rPr>
      </w:pPr>
      <w:r w:rsidRPr="00D67A12">
        <w:rPr>
          <w:rFonts w:ascii="Arial" w:hAnsi="Arial" w:cs="Arial"/>
          <w:sz w:val="18"/>
          <w:szCs w:val="18"/>
        </w:rPr>
        <w:t>Broj:</w:t>
      </w:r>
      <w:r>
        <w:rPr>
          <w:rFonts w:ascii="Arial" w:hAnsi="Arial" w:cs="Arial"/>
          <w:sz w:val="18"/>
          <w:szCs w:val="18"/>
        </w:rPr>
        <w:t xml:space="preserve"> </w:t>
      </w:r>
      <w:r w:rsidRPr="00B75BD7">
        <w:rPr>
          <w:rFonts w:ascii="Arial" w:hAnsi="Arial" w:cs="Arial"/>
          <w:color w:val="000000" w:themeColor="text1"/>
          <w:sz w:val="18"/>
          <w:szCs w:val="18"/>
        </w:rPr>
        <w:t>08-0</w:t>
      </w:r>
      <w:r>
        <w:rPr>
          <w:rFonts w:ascii="Arial" w:hAnsi="Arial" w:cs="Arial"/>
          <w:color w:val="000000" w:themeColor="text1"/>
          <w:sz w:val="18"/>
          <w:szCs w:val="18"/>
        </w:rPr>
        <w:t>4</w:t>
      </w:r>
      <w:r w:rsidRPr="00B75BD7">
        <w:rPr>
          <w:rFonts w:ascii="Arial" w:hAnsi="Arial" w:cs="Arial"/>
          <w:color w:val="000000" w:themeColor="text1"/>
          <w:sz w:val="18"/>
          <w:szCs w:val="18"/>
        </w:rPr>
        <w:t>-3</w:t>
      </w:r>
      <w:r>
        <w:rPr>
          <w:rFonts w:ascii="Arial" w:hAnsi="Arial" w:cs="Arial"/>
          <w:color w:val="000000" w:themeColor="text1"/>
          <w:sz w:val="18"/>
          <w:szCs w:val="18"/>
        </w:rPr>
        <w:t>0</w:t>
      </w:r>
      <w:r w:rsidRPr="00B75BD7">
        <w:rPr>
          <w:rFonts w:ascii="Arial" w:hAnsi="Arial" w:cs="Arial"/>
          <w:color w:val="000000" w:themeColor="text1"/>
          <w:sz w:val="18"/>
          <w:szCs w:val="18"/>
        </w:rPr>
        <w:t>-</w:t>
      </w:r>
      <w:r>
        <w:rPr>
          <w:rFonts w:ascii="Arial" w:hAnsi="Arial" w:cs="Arial"/>
          <w:color w:val="000000" w:themeColor="text1"/>
          <w:sz w:val="18"/>
          <w:szCs w:val="18"/>
        </w:rPr>
        <w:t>412</w:t>
      </w:r>
      <w:r w:rsidRPr="00B75BD7">
        <w:rPr>
          <w:rFonts w:ascii="Arial" w:hAnsi="Arial" w:cs="Arial"/>
          <w:color w:val="000000" w:themeColor="text1"/>
          <w:sz w:val="18"/>
          <w:szCs w:val="18"/>
        </w:rPr>
        <w:t>/</w:t>
      </w:r>
      <w:r>
        <w:rPr>
          <w:rFonts w:ascii="Arial" w:hAnsi="Arial" w:cs="Arial"/>
          <w:color w:val="000000" w:themeColor="text1"/>
          <w:sz w:val="18"/>
          <w:szCs w:val="18"/>
        </w:rPr>
        <w:t>25</w:t>
      </w:r>
      <w:r w:rsidRPr="00B75BD7">
        <w:rPr>
          <w:rFonts w:ascii="Arial" w:hAnsi="Arial" w:cs="Arial"/>
          <w:color w:val="000000" w:themeColor="text1"/>
          <w:sz w:val="18"/>
          <w:szCs w:val="18"/>
        </w:rPr>
        <w:t xml:space="preserve">  </w:t>
      </w:r>
    </w:p>
    <w:p w14:paraId="2EC089FD" w14:textId="76C955D6" w:rsidR="007F4E23" w:rsidRDefault="007F4E23" w:rsidP="007F4E23">
      <w:pPr>
        <w:rPr>
          <w:rFonts w:ascii="Arial" w:hAnsi="Arial" w:cs="Arial"/>
          <w:sz w:val="18"/>
          <w:szCs w:val="18"/>
        </w:rPr>
      </w:pPr>
      <w:r>
        <w:rPr>
          <w:rFonts w:ascii="Arial" w:hAnsi="Arial" w:cs="Arial"/>
          <w:sz w:val="18"/>
          <w:szCs w:val="18"/>
        </w:rPr>
        <w:t>Datum: 16. prosinac 2025. godine</w:t>
      </w:r>
    </w:p>
    <w:p w14:paraId="2B7A7FC2" w14:textId="77777777" w:rsidR="007F4E23" w:rsidRDefault="007F4E23" w:rsidP="007F4E23">
      <w:pPr>
        <w:rPr>
          <w:rFonts w:ascii="Arial" w:hAnsi="Arial" w:cs="Arial"/>
          <w:sz w:val="18"/>
          <w:szCs w:val="18"/>
        </w:rPr>
      </w:pPr>
    </w:p>
    <w:p w14:paraId="15840EF2" w14:textId="77777777" w:rsidR="007F4E23" w:rsidRDefault="007F4E23" w:rsidP="007F4E23">
      <w:pPr>
        <w:rPr>
          <w:rFonts w:ascii="Arial" w:hAnsi="Arial" w:cs="Arial"/>
          <w:sz w:val="18"/>
          <w:szCs w:val="18"/>
        </w:rPr>
      </w:pPr>
    </w:p>
    <w:p w14:paraId="00185938" w14:textId="04E4DF0E" w:rsidR="007F4E23" w:rsidRPr="00905E9D" w:rsidRDefault="007F4E23" w:rsidP="007F4E23">
      <w:pPr>
        <w:ind w:firstLine="708"/>
        <w:jc w:val="both"/>
        <w:rPr>
          <w:sz w:val="22"/>
          <w:szCs w:val="22"/>
        </w:rPr>
      </w:pPr>
      <w:r w:rsidRPr="007433CC">
        <w:rPr>
          <w:sz w:val="22"/>
          <w:szCs w:val="22"/>
        </w:rPr>
        <w:t>Na temelju članka 8</w:t>
      </w:r>
      <w:r>
        <w:rPr>
          <w:sz w:val="22"/>
          <w:szCs w:val="22"/>
        </w:rPr>
        <w:t>7</w:t>
      </w:r>
      <w:r w:rsidRPr="007433CC">
        <w:rPr>
          <w:sz w:val="22"/>
          <w:szCs w:val="22"/>
        </w:rPr>
        <w:t>. Zakona o državnim službenicima i namještenicima u tijelima državne službe u Hercegbosanskoj županiji (''Narodne novine Hercegbosanske županije</w:t>
      </w:r>
      <w:r>
        <w:rPr>
          <w:sz w:val="22"/>
          <w:szCs w:val="22"/>
        </w:rPr>
        <w:t>'', broj: 1/14, 5/16, 1/22 i 10/22) i</w:t>
      </w:r>
      <w:r w:rsidRPr="004C5439">
        <w:rPr>
          <w:sz w:val="22"/>
          <w:szCs w:val="22"/>
        </w:rPr>
        <w:t xml:space="preserve"> Pravilnika o unutarnjem ustrojstvu Ministarstva poljoprivrede, vodoprivrede i šumarstva, broj: 08-01-02-1210/14 od 2. rujna 2014. godine, 08-01-02-1392/15 od 27. srpnja 2015. godine, 08-01-02-1092/16 od 23. lipnja 2016. godine, 08-01-02-2998/16 od 14. listopada 2016. godine, 08-01-02-50/17 od 27. veljače 2017. godine, 08-01-02-17/</w:t>
      </w:r>
      <w:r>
        <w:rPr>
          <w:sz w:val="22"/>
          <w:szCs w:val="22"/>
        </w:rPr>
        <w:t xml:space="preserve">18 od 10. ožujka 2018. godine, </w:t>
      </w:r>
      <w:r w:rsidRPr="004C5439">
        <w:rPr>
          <w:sz w:val="22"/>
          <w:szCs w:val="22"/>
        </w:rPr>
        <w:t>08-01-02-2497/21 od 24. veljače 2022. godine</w:t>
      </w:r>
      <w:r>
        <w:rPr>
          <w:sz w:val="22"/>
          <w:szCs w:val="22"/>
        </w:rPr>
        <w:t xml:space="preserve"> i broj 08-01-02-2932/23 od dana 12. veljače 2024. godine</w:t>
      </w:r>
      <w:r w:rsidRPr="008B5C95">
        <w:rPr>
          <w:sz w:val="22"/>
          <w:szCs w:val="22"/>
        </w:rPr>
        <w:t xml:space="preserve">, </w:t>
      </w:r>
      <w:r w:rsidRPr="00905E9D">
        <w:rPr>
          <w:sz w:val="22"/>
          <w:szCs w:val="22"/>
        </w:rPr>
        <w:t>Uprava za šumarstvo Hercegbosanske županije, o</w:t>
      </w:r>
      <w:r>
        <w:rPr>
          <w:sz w:val="22"/>
          <w:szCs w:val="22"/>
        </w:rPr>
        <w:t xml:space="preserve"> </w:t>
      </w:r>
      <w:r w:rsidRPr="00905E9D">
        <w:rPr>
          <w:sz w:val="22"/>
          <w:szCs w:val="22"/>
        </w:rPr>
        <w:t>b</w:t>
      </w:r>
      <w:r>
        <w:rPr>
          <w:sz w:val="22"/>
          <w:szCs w:val="22"/>
        </w:rPr>
        <w:t xml:space="preserve"> </w:t>
      </w:r>
      <w:r w:rsidRPr="00905E9D">
        <w:rPr>
          <w:sz w:val="22"/>
          <w:szCs w:val="22"/>
        </w:rPr>
        <w:t>j</w:t>
      </w:r>
      <w:r>
        <w:rPr>
          <w:sz w:val="22"/>
          <w:szCs w:val="22"/>
        </w:rPr>
        <w:t xml:space="preserve"> </w:t>
      </w:r>
      <w:r w:rsidRPr="00905E9D">
        <w:rPr>
          <w:sz w:val="22"/>
          <w:szCs w:val="22"/>
        </w:rPr>
        <w:t>a</w:t>
      </w:r>
      <w:r>
        <w:rPr>
          <w:sz w:val="22"/>
          <w:szCs w:val="22"/>
        </w:rPr>
        <w:t xml:space="preserve"> </w:t>
      </w:r>
      <w:r w:rsidRPr="00905E9D">
        <w:rPr>
          <w:sz w:val="22"/>
          <w:szCs w:val="22"/>
        </w:rPr>
        <w:t>v</w:t>
      </w:r>
      <w:r>
        <w:rPr>
          <w:sz w:val="22"/>
          <w:szCs w:val="22"/>
        </w:rPr>
        <w:t xml:space="preserve"> </w:t>
      </w:r>
      <w:r w:rsidRPr="00905E9D">
        <w:rPr>
          <w:sz w:val="22"/>
          <w:szCs w:val="22"/>
        </w:rPr>
        <w:t>lj</w:t>
      </w:r>
      <w:r>
        <w:rPr>
          <w:sz w:val="22"/>
          <w:szCs w:val="22"/>
        </w:rPr>
        <w:t xml:space="preserve"> </w:t>
      </w:r>
      <w:r w:rsidRPr="00905E9D">
        <w:rPr>
          <w:sz w:val="22"/>
          <w:szCs w:val="22"/>
        </w:rPr>
        <w:t>u</w:t>
      </w:r>
      <w:r>
        <w:rPr>
          <w:sz w:val="22"/>
          <w:szCs w:val="22"/>
        </w:rPr>
        <w:t xml:space="preserve"> </w:t>
      </w:r>
      <w:r w:rsidRPr="00905E9D">
        <w:rPr>
          <w:sz w:val="22"/>
          <w:szCs w:val="22"/>
        </w:rPr>
        <w:t>j</w:t>
      </w:r>
      <w:r>
        <w:rPr>
          <w:sz w:val="22"/>
          <w:szCs w:val="22"/>
        </w:rPr>
        <w:t xml:space="preserve"> </w:t>
      </w:r>
      <w:r w:rsidRPr="00905E9D">
        <w:rPr>
          <w:sz w:val="22"/>
          <w:szCs w:val="22"/>
        </w:rPr>
        <w:t>e</w:t>
      </w:r>
    </w:p>
    <w:p w14:paraId="063E08C0" w14:textId="41235E49" w:rsidR="007F4E23" w:rsidRPr="007433CC" w:rsidRDefault="007F4E23" w:rsidP="007F4E23">
      <w:pPr>
        <w:ind w:firstLine="708"/>
        <w:jc w:val="both"/>
        <w:rPr>
          <w:sz w:val="22"/>
          <w:szCs w:val="22"/>
        </w:rPr>
      </w:pPr>
    </w:p>
    <w:p w14:paraId="14E24F05" w14:textId="77777777" w:rsidR="007F4E23" w:rsidRPr="007433CC" w:rsidRDefault="007F4E23" w:rsidP="007F4E23">
      <w:pPr>
        <w:pStyle w:val="Naslov1"/>
        <w:ind w:left="10" w:right="3"/>
      </w:pPr>
    </w:p>
    <w:p w14:paraId="48FE3F2B" w14:textId="77777777" w:rsidR="007F4E23" w:rsidRPr="007433CC" w:rsidRDefault="007F4E23" w:rsidP="007F4E23">
      <w:pPr>
        <w:pStyle w:val="Naslov1"/>
        <w:ind w:left="10" w:right="3"/>
      </w:pPr>
      <w:r w:rsidRPr="007433CC">
        <w:t>JAVNI</w:t>
      </w:r>
      <w:r>
        <w:t xml:space="preserve"> </w:t>
      </w:r>
      <w:r w:rsidRPr="007433CC">
        <w:t xml:space="preserve">OGLAS </w:t>
      </w:r>
    </w:p>
    <w:p w14:paraId="5CCA31FB" w14:textId="77777777" w:rsidR="007F4E23" w:rsidRPr="007433CC" w:rsidRDefault="007F4E23" w:rsidP="007F4E23">
      <w:pPr>
        <w:pStyle w:val="Naslov1"/>
        <w:ind w:left="10" w:right="3"/>
      </w:pPr>
      <w:r>
        <w:t>za</w:t>
      </w:r>
      <w:r w:rsidRPr="007433CC">
        <w:t xml:space="preserve"> prijem namještenika u </w:t>
      </w:r>
    </w:p>
    <w:p w14:paraId="53EC5076" w14:textId="77777777" w:rsidR="007F4E23" w:rsidRPr="007433CC" w:rsidRDefault="007F4E23" w:rsidP="007F4E23">
      <w:pPr>
        <w:pStyle w:val="Naslov1"/>
        <w:ind w:left="10" w:right="3"/>
      </w:pPr>
      <w:r w:rsidRPr="007433CC">
        <w:t>Upravu za šumarstvo Hercegbosanske županije</w:t>
      </w:r>
    </w:p>
    <w:p w14:paraId="2BD79663" w14:textId="77777777" w:rsidR="007F4E23" w:rsidRPr="007433CC" w:rsidRDefault="007F4E23" w:rsidP="007F4E23">
      <w:pPr>
        <w:spacing w:line="259" w:lineRule="auto"/>
        <w:rPr>
          <w:sz w:val="22"/>
          <w:szCs w:val="22"/>
        </w:rPr>
      </w:pPr>
    </w:p>
    <w:p w14:paraId="08B10D70" w14:textId="2CAAA3BA" w:rsidR="007F4E23" w:rsidRPr="007433CC" w:rsidRDefault="007F4E23" w:rsidP="007F4E23">
      <w:pPr>
        <w:pStyle w:val="Naslov2"/>
        <w:ind w:firstLine="698"/>
        <w:jc w:val="both"/>
        <w:rPr>
          <w:u w:val="none"/>
        </w:rPr>
      </w:pPr>
      <w:r w:rsidRPr="007433CC">
        <w:rPr>
          <w:u w:val="none"/>
        </w:rPr>
        <w:t>Pozicija</w:t>
      </w:r>
      <w:r>
        <w:rPr>
          <w:u w:val="none"/>
        </w:rPr>
        <w:t xml:space="preserve"> 01</w:t>
      </w:r>
      <w:r w:rsidRPr="007433CC">
        <w:rPr>
          <w:u w:val="none"/>
        </w:rPr>
        <w:t>.</w:t>
      </w:r>
      <w:r>
        <w:rPr>
          <w:u w:val="none"/>
        </w:rPr>
        <w:t xml:space="preserve"> </w:t>
      </w:r>
      <w:r>
        <w:rPr>
          <w:b w:val="0"/>
          <w:u w:val="none"/>
        </w:rPr>
        <w:t xml:space="preserve">Čuvar šuma – lugar u ispostavi Kupres - </w:t>
      </w:r>
      <w:r w:rsidRPr="007433CC">
        <w:rPr>
          <w:u w:val="none"/>
        </w:rPr>
        <w:t>1 (jedan) izvršitelj</w:t>
      </w:r>
      <w:r w:rsidR="00E64A9E">
        <w:rPr>
          <w:u w:val="none"/>
        </w:rPr>
        <w:t xml:space="preserve"> na neodređeno vrijeme;</w:t>
      </w:r>
    </w:p>
    <w:p w14:paraId="0B5D4161" w14:textId="77777777" w:rsidR="007F4E23" w:rsidRPr="007433CC" w:rsidRDefault="007F4E23" w:rsidP="007F4E23">
      <w:pPr>
        <w:spacing w:line="259" w:lineRule="auto"/>
        <w:rPr>
          <w:sz w:val="22"/>
          <w:szCs w:val="22"/>
        </w:rPr>
      </w:pPr>
    </w:p>
    <w:p w14:paraId="518BCA23" w14:textId="77777777" w:rsidR="007F4E23" w:rsidRPr="00F10E75" w:rsidRDefault="007F4E23" w:rsidP="007F4E23">
      <w:pPr>
        <w:autoSpaceDE w:val="0"/>
        <w:autoSpaceDN w:val="0"/>
        <w:adjustRightInd w:val="0"/>
        <w:ind w:firstLine="708"/>
        <w:jc w:val="both"/>
        <w:rPr>
          <w:rFonts w:eastAsiaTheme="minorHAnsi"/>
          <w:sz w:val="22"/>
          <w:szCs w:val="22"/>
          <w:lang w:eastAsia="en-US"/>
        </w:rPr>
      </w:pPr>
      <w:r w:rsidRPr="007433CC">
        <w:rPr>
          <w:b/>
          <w:bCs/>
          <w:sz w:val="22"/>
          <w:szCs w:val="22"/>
        </w:rPr>
        <w:t xml:space="preserve">Opis poslova: </w:t>
      </w:r>
      <w:r w:rsidRPr="00FA0D78">
        <w:rPr>
          <w:rFonts w:eastAsiaTheme="minorHAnsi"/>
          <w:sz w:val="22"/>
          <w:szCs w:val="22"/>
          <w:lang w:eastAsia="en-US"/>
        </w:rPr>
        <w:t>Sukladno Zakonu o šumama</w:t>
      </w:r>
      <w:r>
        <w:rPr>
          <w:rFonts w:eastAsiaTheme="minorHAnsi"/>
          <w:sz w:val="22"/>
          <w:szCs w:val="22"/>
          <w:lang w:eastAsia="en-US"/>
        </w:rPr>
        <w:t xml:space="preserve"> Hercegbosanske županije</w:t>
      </w:r>
      <w:r w:rsidRPr="00FA0D78">
        <w:rPr>
          <w:rFonts w:eastAsiaTheme="minorHAnsi"/>
          <w:sz w:val="22"/>
          <w:szCs w:val="22"/>
          <w:lang w:eastAsia="en-US"/>
        </w:rPr>
        <w:t xml:space="preserve"> vrši sljedeće poslove: čuva šumu od bespravnog zauzimanja i korištenja, od bespravnih</w:t>
      </w:r>
      <w:r>
        <w:rPr>
          <w:rFonts w:eastAsiaTheme="minorHAnsi"/>
          <w:sz w:val="22"/>
          <w:szCs w:val="22"/>
          <w:lang w:eastAsia="en-US"/>
        </w:rPr>
        <w:t xml:space="preserve"> </w:t>
      </w:r>
      <w:r w:rsidRPr="00FA0D78">
        <w:rPr>
          <w:rFonts w:eastAsiaTheme="minorHAnsi"/>
          <w:sz w:val="22"/>
          <w:szCs w:val="22"/>
          <w:lang w:eastAsia="en-US"/>
        </w:rPr>
        <w:t>sječa i krađe šumskih proizvoda, sprječava bespravnu izgradnju u šumi i na š</w:t>
      </w:r>
      <w:r>
        <w:rPr>
          <w:rFonts w:eastAsiaTheme="minorHAnsi"/>
          <w:sz w:val="22"/>
          <w:szCs w:val="22"/>
          <w:lang w:eastAsia="en-US"/>
        </w:rPr>
        <w:t xml:space="preserve">umskim </w:t>
      </w:r>
      <w:r w:rsidRPr="00FA0D78">
        <w:rPr>
          <w:rFonts w:eastAsiaTheme="minorHAnsi"/>
          <w:sz w:val="22"/>
          <w:szCs w:val="22"/>
          <w:lang w:eastAsia="en-US"/>
        </w:rPr>
        <w:t>zemljištima; prati pojave i kretanje biljnih bolesti i štetočina i štete nanesene šumi od divljači;</w:t>
      </w:r>
      <w:r>
        <w:rPr>
          <w:rFonts w:eastAsiaTheme="minorHAnsi"/>
          <w:sz w:val="22"/>
          <w:szCs w:val="22"/>
          <w:lang w:eastAsia="en-US"/>
        </w:rPr>
        <w:t xml:space="preserve"> </w:t>
      </w:r>
      <w:r w:rsidRPr="00FA0D78">
        <w:rPr>
          <w:rFonts w:eastAsiaTheme="minorHAnsi"/>
          <w:sz w:val="22"/>
          <w:szCs w:val="22"/>
          <w:lang w:eastAsia="en-US"/>
        </w:rPr>
        <w:t>poduzima mjere održavanja šumskog reda i na sprječavanju oštećivanja stabala i</w:t>
      </w:r>
      <w:r>
        <w:rPr>
          <w:rFonts w:eastAsiaTheme="minorHAnsi"/>
          <w:sz w:val="22"/>
          <w:szCs w:val="22"/>
          <w:lang w:eastAsia="en-US"/>
        </w:rPr>
        <w:t xml:space="preserve"> </w:t>
      </w:r>
      <w:r w:rsidRPr="00FA0D78">
        <w:rPr>
          <w:rFonts w:eastAsiaTheme="minorHAnsi"/>
          <w:sz w:val="22"/>
          <w:szCs w:val="22"/>
          <w:lang w:eastAsia="en-US"/>
        </w:rPr>
        <w:t>podmlatka prilikom izvođenja sječa i izvlačenje š</w:t>
      </w:r>
      <w:r>
        <w:rPr>
          <w:rFonts w:eastAsiaTheme="minorHAnsi"/>
          <w:sz w:val="22"/>
          <w:szCs w:val="22"/>
          <w:lang w:eastAsia="en-US"/>
        </w:rPr>
        <w:t xml:space="preserve">umskih sortimenata; </w:t>
      </w:r>
      <w:r w:rsidRPr="00FA0D78">
        <w:rPr>
          <w:rFonts w:eastAsiaTheme="minorHAnsi"/>
          <w:sz w:val="22"/>
          <w:szCs w:val="22"/>
          <w:lang w:eastAsia="en-US"/>
        </w:rPr>
        <w:t>sprječava nezakonito pokretanje drveta iz šume, ubiranje i sakupljanje sekundarnih</w:t>
      </w:r>
      <w:r>
        <w:rPr>
          <w:rFonts w:eastAsiaTheme="minorHAnsi"/>
          <w:sz w:val="22"/>
          <w:szCs w:val="22"/>
          <w:lang w:eastAsia="en-US"/>
        </w:rPr>
        <w:t xml:space="preserve"> </w:t>
      </w:r>
      <w:r w:rsidRPr="00FA0D78">
        <w:rPr>
          <w:rFonts w:eastAsiaTheme="minorHAnsi"/>
          <w:sz w:val="22"/>
          <w:szCs w:val="22"/>
          <w:lang w:eastAsia="en-US"/>
        </w:rPr>
        <w:t>proizvoda i stavljanje istih u promet;</w:t>
      </w:r>
      <w:r>
        <w:rPr>
          <w:rFonts w:eastAsiaTheme="minorHAnsi"/>
          <w:sz w:val="22"/>
          <w:szCs w:val="22"/>
          <w:lang w:eastAsia="en-US"/>
        </w:rPr>
        <w:t xml:space="preserve"> </w:t>
      </w:r>
      <w:r w:rsidRPr="00FA0D78">
        <w:rPr>
          <w:rFonts w:eastAsiaTheme="minorHAnsi"/>
          <w:sz w:val="22"/>
          <w:szCs w:val="22"/>
          <w:lang w:eastAsia="en-US"/>
        </w:rPr>
        <w:t>zaustavlja transportna sredstva i pregleda prateću dokumentaciju za transport šumskih</w:t>
      </w:r>
      <w:r>
        <w:rPr>
          <w:rFonts w:eastAsiaTheme="minorHAnsi"/>
          <w:sz w:val="22"/>
          <w:szCs w:val="22"/>
          <w:lang w:eastAsia="en-US"/>
        </w:rPr>
        <w:t xml:space="preserve"> </w:t>
      </w:r>
      <w:r w:rsidRPr="00FA0D78">
        <w:rPr>
          <w:rFonts w:eastAsiaTheme="minorHAnsi"/>
          <w:sz w:val="22"/>
          <w:szCs w:val="22"/>
          <w:lang w:eastAsia="en-US"/>
        </w:rPr>
        <w:t>sortimenata; pregleda porijeklo drveta na pilanama i na svim drugim mjestima gdje se drvo drži;</w:t>
      </w:r>
      <w:r>
        <w:rPr>
          <w:rFonts w:eastAsiaTheme="minorHAnsi"/>
          <w:sz w:val="22"/>
          <w:szCs w:val="22"/>
          <w:lang w:eastAsia="en-US"/>
        </w:rPr>
        <w:t xml:space="preserve"> </w:t>
      </w:r>
      <w:r w:rsidRPr="00FA0D78">
        <w:rPr>
          <w:rFonts w:eastAsiaTheme="minorHAnsi"/>
          <w:sz w:val="22"/>
          <w:szCs w:val="22"/>
          <w:lang w:eastAsia="en-US"/>
        </w:rPr>
        <w:t>poduzima mjere da se šumske prometnice i vlake redovito održavaju i sprječava izgradnju</w:t>
      </w:r>
      <w:r>
        <w:rPr>
          <w:rFonts w:eastAsiaTheme="minorHAnsi"/>
          <w:sz w:val="22"/>
          <w:szCs w:val="22"/>
          <w:lang w:eastAsia="en-US"/>
        </w:rPr>
        <w:t xml:space="preserve"> </w:t>
      </w:r>
      <w:r w:rsidRPr="00FA0D78">
        <w:rPr>
          <w:rFonts w:eastAsiaTheme="minorHAnsi"/>
          <w:sz w:val="22"/>
          <w:szCs w:val="22"/>
          <w:lang w:eastAsia="en-US"/>
        </w:rPr>
        <w:t>ne projektiranih vlaka;</w:t>
      </w:r>
      <w:r>
        <w:rPr>
          <w:rFonts w:eastAsiaTheme="minorHAnsi"/>
          <w:sz w:val="22"/>
          <w:szCs w:val="22"/>
          <w:lang w:eastAsia="en-US"/>
        </w:rPr>
        <w:t xml:space="preserve"> </w:t>
      </w:r>
      <w:r w:rsidRPr="00FA0D78">
        <w:rPr>
          <w:rFonts w:eastAsiaTheme="minorHAnsi"/>
          <w:sz w:val="22"/>
          <w:szCs w:val="22"/>
          <w:lang w:eastAsia="en-US"/>
        </w:rPr>
        <w:t>sprječ</w:t>
      </w:r>
      <w:r>
        <w:rPr>
          <w:rFonts w:eastAsiaTheme="minorHAnsi"/>
          <w:sz w:val="22"/>
          <w:szCs w:val="22"/>
          <w:lang w:eastAsia="en-US"/>
        </w:rPr>
        <w:t xml:space="preserve">ava </w:t>
      </w:r>
      <w:r w:rsidRPr="00FA0D78">
        <w:rPr>
          <w:rFonts w:eastAsiaTheme="minorHAnsi"/>
          <w:sz w:val="22"/>
          <w:szCs w:val="22"/>
          <w:lang w:eastAsia="en-US"/>
        </w:rPr>
        <w:t>stresanje i deponiranje smeća i drugog otpada u šumu i uništavanje graničnih</w:t>
      </w:r>
      <w:r>
        <w:rPr>
          <w:rFonts w:eastAsiaTheme="minorHAnsi"/>
          <w:sz w:val="22"/>
          <w:szCs w:val="22"/>
          <w:lang w:eastAsia="en-US"/>
        </w:rPr>
        <w:t xml:space="preserve"> </w:t>
      </w:r>
      <w:r w:rsidRPr="00FA0D78">
        <w:rPr>
          <w:rFonts w:eastAsiaTheme="minorHAnsi"/>
          <w:sz w:val="22"/>
          <w:szCs w:val="22"/>
          <w:lang w:eastAsia="en-US"/>
        </w:rPr>
        <w:t>oznaka;</w:t>
      </w:r>
      <w:r>
        <w:rPr>
          <w:rFonts w:eastAsiaTheme="minorHAnsi"/>
          <w:sz w:val="22"/>
          <w:szCs w:val="22"/>
          <w:lang w:eastAsia="en-US"/>
        </w:rPr>
        <w:t xml:space="preserve"> </w:t>
      </w:r>
      <w:r w:rsidRPr="00FA0D78">
        <w:rPr>
          <w:rFonts w:eastAsiaTheme="minorHAnsi"/>
          <w:sz w:val="22"/>
          <w:szCs w:val="22"/>
          <w:lang w:eastAsia="en-US"/>
        </w:rPr>
        <w:t>legitimira sve osobe zateč</w:t>
      </w:r>
      <w:r>
        <w:rPr>
          <w:rFonts w:eastAsiaTheme="minorHAnsi"/>
          <w:sz w:val="22"/>
          <w:szCs w:val="22"/>
          <w:lang w:eastAsia="en-US"/>
        </w:rPr>
        <w:t xml:space="preserve">ene u </w:t>
      </w:r>
      <w:r w:rsidRPr="00FA0D78">
        <w:rPr>
          <w:rFonts w:eastAsiaTheme="minorHAnsi"/>
          <w:sz w:val="22"/>
          <w:szCs w:val="22"/>
          <w:lang w:eastAsia="en-US"/>
        </w:rPr>
        <w:t>vršenju prekršajnih radnji po Zakonu o šumama i</w:t>
      </w:r>
      <w:r>
        <w:rPr>
          <w:rFonts w:eastAsiaTheme="minorHAnsi"/>
          <w:sz w:val="22"/>
          <w:szCs w:val="22"/>
          <w:lang w:eastAsia="en-US"/>
        </w:rPr>
        <w:t xml:space="preserve"> </w:t>
      </w:r>
      <w:r w:rsidRPr="00FA0D78">
        <w:rPr>
          <w:rFonts w:eastAsiaTheme="minorHAnsi"/>
          <w:sz w:val="22"/>
          <w:szCs w:val="22"/>
          <w:lang w:eastAsia="en-US"/>
        </w:rPr>
        <w:t xml:space="preserve">kaznenih djela koja se odnose na šume, ili za koja </w:t>
      </w:r>
      <w:r>
        <w:rPr>
          <w:rFonts w:eastAsiaTheme="minorHAnsi"/>
          <w:sz w:val="22"/>
          <w:szCs w:val="22"/>
          <w:lang w:eastAsia="en-US"/>
        </w:rPr>
        <w:t xml:space="preserve">postoji utemeljena sumnja da su </w:t>
      </w:r>
      <w:r w:rsidRPr="00FA0D78">
        <w:rPr>
          <w:rFonts w:eastAsiaTheme="minorHAnsi"/>
          <w:sz w:val="22"/>
          <w:szCs w:val="22"/>
          <w:lang w:eastAsia="en-US"/>
        </w:rPr>
        <w:t>izvršila takva djela, ako se ne može utvrditi identitet tih osoba na drugi način;</w:t>
      </w:r>
      <w:r>
        <w:rPr>
          <w:rFonts w:eastAsiaTheme="minorHAnsi"/>
          <w:sz w:val="22"/>
          <w:szCs w:val="22"/>
          <w:lang w:eastAsia="en-US"/>
        </w:rPr>
        <w:t xml:space="preserve"> </w:t>
      </w:r>
      <w:r w:rsidRPr="00FA0D78">
        <w:rPr>
          <w:rFonts w:eastAsiaTheme="minorHAnsi"/>
          <w:sz w:val="22"/>
          <w:szCs w:val="22"/>
          <w:lang w:eastAsia="en-US"/>
        </w:rPr>
        <w:t>obavještava nadlež</w:t>
      </w:r>
      <w:r>
        <w:rPr>
          <w:rFonts w:eastAsiaTheme="minorHAnsi"/>
          <w:sz w:val="22"/>
          <w:szCs w:val="22"/>
          <w:lang w:eastAsia="en-US"/>
        </w:rPr>
        <w:t xml:space="preserve">ne </w:t>
      </w:r>
      <w:r w:rsidRPr="00FA0D78">
        <w:rPr>
          <w:rFonts w:eastAsiaTheme="minorHAnsi"/>
          <w:sz w:val="22"/>
          <w:szCs w:val="22"/>
          <w:lang w:eastAsia="en-US"/>
        </w:rPr>
        <w:t>službe u županiji, policijsku upravu i šumarsku inspekciju o svim</w:t>
      </w:r>
      <w:r>
        <w:rPr>
          <w:rFonts w:eastAsiaTheme="minorHAnsi"/>
          <w:sz w:val="22"/>
          <w:szCs w:val="22"/>
          <w:lang w:eastAsia="en-US"/>
        </w:rPr>
        <w:t xml:space="preserve"> </w:t>
      </w:r>
      <w:r w:rsidRPr="00FA0D78">
        <w:rPr>
          <w:rFonts w:eastAsiaTheme="minorHAnsi"/>
          <w:sz w:val="22"/>
          <w:szCs w:val="22"/>
          <w:lang w:eastAsia="en-US"/>
        </w:rPr>
        <w:t>zapaženim nepravilnostima;</w:t>
      </w:r>
      <w:r>
        <w:rPr>
          <w:rFonts w:eastAsiaTheme="minorHAnsi"/>
          <w:sz w:val="22"/>
          <w:szCs w:val="22"/>
          <w:lang w:eastAsia="en-US"/>
        </w:rPr>
        <w:t xml:space="preserve"> obavlja poslove iz nadležnosti radnog mjesta u ostalim ispostavama po nalogu direktora; vodi obrazac evidencije o korištenju radnog vremena kroz mjesec i dostavlja Upravi; obavlja i druge poslove i zadatke koji proizlaze iz Zakona o šumama, pravilnika i drugih akata koji su doneseni na temelju Zakona o šumama i po nalogu kontrolnog lugara i šefa ispostave; </w:t>
      </w:r>
      <w:r w:rsidRPr="00FA0D78">
        <w:rPr>
          <w:rFonts w:eastAsiaTheme="minorHAnsi"/>
          <w:sz w:val="22"/>
          <w:szCs w:val="22"/>
          <w:lang w:eastAsia="en-US"/>
        </w:rPr>
        <w:t>za svoj rad odgovoran je</w:t>
      </w:r>
      <w:r>
        <w:rPr>
          <w:rFonts w:eastAsiaTheme="minorHAnsi"/>
          <w:sz w:val="22"/>
          <w:szCs w:val="22"/>
          <w:lang w:eastAsia="en-US"/>
        </w:rPr>
        <w:t xml:space="preserve"> kontrolnom lugaru i</w:t>
      </w:r>
      <w:r w:rsidRPr="00FA0D78">
        <w:rPr>
          <w:rFonts w:eastAsiaTheme="minorHAnsi"/>
          <w:sz w:val="22"/>
          <w:szCs w:val="22"/>
          <w:lang w:eastAsia="en-US"/>
        </w:rPr>
        <w:t xml:space="preserve"> šefu ispostave</w:t>
      </w:r>
      <w:r>
        <w:rPr>
          <w:rFonts w:ascii="PTSerif-Regular" w:eastAsiaTheme="minorHAnsi" w:hAnsi="PTSerif-Regular" w:cs="PTSerif-Regular"/>
          <w:sz w:val="20"/>
          <w:szCs w:val="20"/>
          <w:lang w:eastAsia="en-US"/>
        </w:rPr>
        <w:t>.</w:t>
      </w:r>
    </w:p>
    <w:p w14:paraId="7AD68D22" w14:textId="77777777" w:rsidR="007F4E23" w:rsidRDefault="007F4E23" w:rsidP="007F4E23">
      <w:pPr>
        <w:autoSpaceDE w:val="0"/>
        <w:autoSpaceDN w:val="0"/>
        <w:adjustRightInd w:val="0"/>
        <w:jc w:val="both"/>
        <w:rPr>
          <w:rFonts w:ascii="PTSerif-Regular" w:eastAsiaTheme="minorHAnsi" w:hAnsi="PTSerif-Regular" w:cs="PTSerif-Regular"/>
          <w:sz w:val="20"/>
          <w:szCs w:val="20"/>
          <w:lang w:eastAsia="en-US"/>
        </w:rPr>
      </w:pPr>
    </w:p>
    <w:p w14:paraId="13F14B30" w14:textId="470AA16D" w:rsidR="007F4E23" w:rsidRPr="00A8728A" w:rsidRDefault="007F4E23" w:rsidP="007F4E23">
      <w:pPr>
        <w:pStyle w:val="Standard"/>
        <w:ind w:firstLine="705"/>
        <w:jc w:val="both"/>
        <w:rPr>
          <w:rFonts w:eastAsia="Yu Gothic Light"/>
          <w:sz w:val="22"/>
          <w:szCs w:val="22"/>
        </w:rPr>
      </w:pPr>
      <w:r w:rsidRPr="00E64A9E">
        <w:rPr>
          <w:rFonts w:eastAsia="Yu Gothic Light"/>
          <w:b/>
          <w:bCs/>
          <w:sz w:val="22"/>
          <w:szCs w:val="22"/>
        </w:rPr>
        <w:t>Osnovna neto plaća</w:t>
      </w:r>
      <w:r w:rsidRPr="00A8728A">
        <w:rPr>
          <w:rFonts w:eastAsia="Yu Gothic Light"/>
          <w:sz w:val="22"/>
          <w:szCs w:val="22"/>
        </w:rPr>
        <w:t xml:space="preserve"> za </w:t>
      </w:r>
      <w:r>
        <w:rPr>
          <w:rFonts w:eastAsia="Yu Gothic Light"/>
          <w:sz w:val="22"/>
          <w:szCs w:val="22"/>
        </w:rPr>
        <w:t>poziciju 01</w:t>
      </w:r>
      <w:r w:rsidR="00A91779">
        <w:rPr>
          <w:rFonts w:eastAsia="Yu Gothic Light"/>
          <w:sz w:val="22"/>
          <w:szCs w:val="22"/>
        </w:rPr>
        <w:t>.</w:t>
      </w:r>
      <w:r w:rsidRPr="00A8728A">
        <w:rPr>
          <w:rFonts w:eastAsia="Yu Gothic Light"/>
          <w:sz w:val="22"/>
          <w:szCs w:val="22"/>
        </w:rPr>
        <w:t xml:space="preserve"> iznosi </w:t>
      </w:r>
      <w:r>
        <w:rPr>
          <w:rFonts w:eastAsia="Yu Gothic Light"/>
          <w:sz w:val="22"/>
          <w:szCs w:val="22"/>
        </w:rPr>
        <w:t>1.107,00</w:t>
      </w:r>
      <w:r w:rsidRPr="00A8728A">
        <w:rPr>
          <w:rFonts w:eastAsia="Yu Gothic Light"/>
          <w:sz w:val="22"/>
          <w:szCs w:val="22"/>
        </w:rPr>
        <w:t xml:space="preserve"> KM</w:t>
      </w:r>
      <w:r w:rsidR="00E64A9E">
        <w:rPr>
          <w:rFonts w:eastAsia="Yu Gothic Light"/>
          <w:sz w:val="22"/>
          <w:szCs w:val="22"/>
        </w:rPr>
        <w:t xml:space="preserve"> uvećana za iznos razlike do 70% prosječne neto plaće isplaćene u Federaciji Bosne i Hercegovine prema zadnjem objavljenom statističkom podatku</w:t>
      </w:r>
      <w:r>
        <w:rPr>
          <w:rFonts w:eastAsia="Yu Gothic Light"/>
          <w:sz w:val="22"/>
          <w:szCs w:val="22"/>
        </w:rPr>
        <w:t xml:space="preserve">. </w:t>
      </w:r>
    </w:p>
    <w:p w14:paraId="456EB907" w14:textId="2ADE3167" w:rsidR="007F4E23" w:rsidRPr="007433CC" w:rsidRDefault="007F4E23" w:rsidP="007F4E23">
      <w:pPr>
        <w:autoSpaceDE w:val="0"/>
        <w:autoSpaceDN w:val="0"/>
        <w:adjustRightInd w:val="0"/>
        <w:jc w:val="both"/>
        <w:rPr>
          <w:b/>
          <w:sz w:val="22"/>
          <w:szCs w:val="22"/>
        </w:rPr>
      </w:pPr>
    </w:p>
    <w:p w14:paraId="43BD2679" w14:textId="584E7A54" w:rsidR="007F4E23" w:rsidRDefault="007F4E23" w:rsidP="007F4E23">
      <w:pPr>
        <w:rPr>
          <w:b/>
          <w:sz w:val="22"/>
          <w:szCs w:val="22"/>
        </w:rPr>
      </w:pPr>
      <w:r w:rsidRPr="007433CC">
        <w:rPr>
          <w:b/>
          <w:sz w:val="22"/>
          <w:szCs w:val="22"/>
        </w:rPr>
        <w:t>Opći uvjeti koje kandidati moraju ispunjavati:</w:t>
      </w:r>
    </w:p>
    <w:p w14:paraId="55B7DF6D" w14:textId="77777777" w:rsidR="00A91779" w:rsidRPr="007433CC" w:rsidRDefault="00A91779" w:rsidP="007F4E23">
      <w:pPr>
        <w:rPr>
          <w:b/>
          <w:sz w:val="22"/>
          <w:szCs w:val="22"/>
        </w:rPr>
      </w:pPr>
    </w:p>
    <w:p w14:paraId="4A79BD22" w14:textId="1576DC53" w:rsidR="007F4E23" w:rsidRPr="007433CC" w:rsidRDefault="007F4E23" w:rsidP="007F4E23">
      <w:pPr>
        <w:pStyle w:val="Odlomakpopisa"/>
        <w:numPr>
          <w:ilvl w:val="0"/>
          <w:numId w:val="2"/>
        </w:numPr>
        <w:rPr>
          <w:rFonts w:cs="Times New Roman"/>
        </w:rPr>
      </w:pPr>
      <w:r w:rsidRPr="007433CC">
        <w:rPr>
          <w:rFonts w:cs="Times New Roman"/>
        </w:rPr>
        <w:t>Da</w:t>
      </w:r>
      <w:r>
        <w:rPr>
          <w:rFonts w:cs="Times New Roman"/>
        </w:rPr>
        <w:t xml:space="preserve"> </w:t>
      </w:r>
      <w:r w:rsidRPr="007433CC">
        <w:rPr>
          <w:rFonts w:cs="Times New Roman"/>
        </w:rPr>
        <w:t>je državljanin Bosne i Hercegovine;</w:t>
      </w:r>
    </w:p>
    <w:p w14:paraId="3B599EA3" w14:textId="389BF152" w:rsidR="007F4E23" w:rsidRPr="007433CC" w:rsidRDefault="007F4E23" w:rsidP="007F4E23">
      <w:pPr>
        <w:pStyle w:val="Odlomakpopisa"/>
        <w:numPr>
          <w:ilvl w:val="0"/>
          <w:numId w:val="2"/>
        </w:numPr>
        <w:rPr>
          <w:rFonts w:cs="Times New Roman"/>
        </w:rPr>
      </w:pPr>
      <w:r w:rsidRPr="007433CC">
        <w:rPr>
          <w:rFonts w:cs="Times New Roman"/>
        </w:rPr>
        <w:t>da je punoljet</w:t>
      </w:r>
      <w:r>
        <w:rPr>
          <w:rFonts w:cs="Times New Roman"/>
        </w:rPr>
        <w:t>an</w:t>
      </w:r>
      <w:r w:rsidRPr="007433CC">
        <w:rPr>
          <w:rFonts w:cs="Times New Roman"/>
        </w:rPr>
        <w:t>;</w:t>
      </w:r>
    </w:p>
    <w:p w14:paraId="7827B285" w14:textId="77777777" w:rsidR="007F4E23" w:rsidRPr="007433CC" w:rsidRDefault="007F4E23" w:rsidP="007F4E23">
      <w:pPr>
        <w:pStyle w:val="Odlomakpopisa"/>
        <w:numPr>
          <w:ilvl w:val="0"/>
          <w:numId w:val="2"/>
        </w:numPr>
        <w:rPr>
          <w:rFonts w:cs="Times New Roman"/>
        </w:rPr>
      </w:pPr>
      <w:r w:rsidRPr="007433CC">
        <w:rPr>
          <w:rFonts w:cs="Times New Roman"/>
        </w:rPr>
        <w:t>da ima opću zdravstvenu sposobnost za obavljanje poslova radnog mjesta;</w:t>
      </w:r>
    </w:p>
    <w:p w14:paraId="25F89A52" w14:textId="77777777" w:rsidR="007F4E23" w:rsidRPr="007433CC" w:rsidRDefault="007F4E23" w:rsidP="007F4E23">
      <w:pPr>
        <w:pStyle w:val="Odlomakpopisa"/>
        <w:numPr>
          <w:ilvl w:val="0"/>
          <w:numId w:val="2"/>
        </w:numPr>
        <w:rPr>
          <w:rFonts w:cs="Times New Roman"/>
        </w:rPr>
      </w:pPr>
      <w:r w:rsidRPr="007433CC">
        <w:rPr>
          <w:rFonts w:cs="Times New Roman"/>
        </w:rPr>
        <w:t>da ima vrstu i stupanj školske spreme potrebnu za obavljanje poslova radnog mjesta prema pravilniku o unutarnjem ustrojstvu tijela državne službe;</w:t>
      </w:r>
    </w:p>
    <w:p w14:paraId="4D44F4F5" w14:textId="77777777" w:rsidR="007F4E23" w:rsidRPr="007433CC" w:rsidRDefault="007F4E23" w:rsidP="007F4E23">
      <w:pPr>
        <w:pStyle w:val="Odlomakpopisa"/>
        <w:numPr>
          <w:ilvl w:val="0"/>
          <w:numId w:val="2"/>
        </w:numPr>
        <w:rPr>
          <w:rFonts w:cs="Times New Roman"/>
        </w:rPr>
      </w:pPr>
      <w:r w:rsidRPr="007433CC">
        <w:rPr>
          <w:rFonts w:cs="Times New Roman"/>
        </w:rPr>
        <w:t>da u posljednje dvije godine do dana objavljivanja javnog oglasa nije otpuštena iz tijela državne službe kao rezultat stegovne kazne na bilo kojoj razini vlasti u Federaciji, odnosno u Bosni i Hercegovini;</w:t>
      </w:r>
    </w:p>
    <w:p w14:paraId="69764B8B" w14:textId="77777777" w:rsidR="007F4E23" w:rsidRPr="007433CC" w:rsidRDefault="007F4E23" w:rsidP="007F4E23">
      <w:pPr>
        <w:pStyle w:val="Odlomakpopisa"/>
        <w:numPr>
          <w:ilvl w:val="0"/>
          <w:numId w:val="2"/>
        </w:numPr>
        <w:rPr>
          <w:rFonts w:cs="Times New Roman"/>
        </w:rPr>
      </w:pPr>
      <w:r w:rsidRPr="007433CC">
        <w:rPr>
          <w:rFonts w:cs="Times New Roman"/>
        </w:rPr>
        <w:t>da nije obuhvaćena odredbom članka IX 1. Ustava Bosne i Hercegovine;</w:t>
      </w:r>
    </w:p>
    <w:p w14:paraId="7A3D0CF4" w14:textId="77777777" w:rsidR="007F4E23" w:rsidRPr="007433CC" w:rsidRDefault="007F4E23" w:rsidP="007F4E23">
      <w:pPr>
        <w:pStyle w:val="Odlomakpopisa"/>
        <w:numPr>
          <w:ilvl w:val="0"/>
          <w:numId w:val="2"/>
        </w:numPr>
        <w:rPr>
          <w:rFonts w:cs="Times New Roman"/>
        </w:rPr>
      </w:pPr>
      <w:r w:rsidRPr="007433CC">
        <w:rPr>
          <w:rFonts w:cs="Times New Roman"/>
        </w:rPr>
        <w:lastRenderedPageBreak/>
        <w:t>da mu pravomoćnom sudskom presudom nije izrečena zaštitna mjera, odnosno sigurnosna mjera zabrane obavljanja poslova namještenika, odnosno radnog mjesta za koje se prijavljuje, a čije trajanje nije isteklo do krajnjeg roka za podnošenje prijave na javni oglas,</w:t>
      </w:r>
    </w:p>
    <w:p w14:paraId="1326D757" w14:textId="5185B340" w:rsidR="007F4E23" w:rsidRPr="007433CC" w:rsidRDefault="007F4E23" w:rsidP="007F4E23">
      <w:pPr>
        <w:pStyle w:val="Odlomakpopisa"/>
        <w:numPr>
          <w:ilvl w:val="0"/>
          <w:numId w:val="2"/>
        </w:numPr>
        <w:rPr>
          <w:rFonts w:cs="Times New Roman"/>
        </w:rPr>
      </w:pPr>
      <w:r w:rsidRPr="007433CC">
        <w:rPr>
          <w:rFonts w:cs="Times New Roman"/>
        </w:rPr>
        <w:t>u državnu službu ne mogu biti primljene osobe protiv kojih se vodi kazneni postupak ili koje su osuđene za kaznena djela za koja je propisana kazna od najmanje dvije godine zatvora prema</w:t>
      </w:r>
      <w:r>
        <w:rPr>
          <w:rFonts w:cs="Times New Roman"/>
        </w:rPr>
        <w:t xml:space="preserve"> </w:t>
      </w:r>
      <w:r w:rsidRPr="007433CC">
        <w:rPr>
          <w:rFonts w:cs="Times New Roman"/>
        </w:rPr>
        <w:t>domaćem ili međunarodnom pravu za kaznena djela protiv života i tijela, čovječnosti, morala, javnog ili privatnog vlasništva, javne uprave i javnog interesa ili zbog pronevjere u javnom sektoru, osim ako je nastupila rehabilitacija prema posebnom zakonu.</w:t>
      </w:r>
    </w:p>
    <w:p w14:paraId="541FF142" w14:textId="77777777" w:rsidR="007F4E23" w:rsidRPr="007433CC" w:rsidRDefault="007F4E23" w:rsidP="007F4E23">
      <w:pPr>
        <w:rPr>
          <w:b/>
          <w:sz w:val="22"/>
          <w:szCs w:val="22"/>
        </w:rPr>
      </w:pPr>
    </w:p>
    <w:p w14:paraId="687743D8" w14:textId="77777777" w:rsidR="007F4E23" w:rsidRPr="007433CC" w:rsidRDefault="007F4E23" w:rsidP="007F4E23">
      <w:pPr>
        <w:rPr>
          <w:sz w:val="22"/>
          <w:szCs w:val="22"/>
        </w:rPr>
      </w:pPr>
      <w:r w:rsidRPr="007433CC">
        <w:rPr>
          <w:b/>
          <w:sz w:val="22"/>
          <w:szCs w:val="22"/>
        </w:rPr>
        <w:t>Posebni uvjeti koje kandidati trebaju ispunjavati:</w:t>
      </w:r>
    </w:p>
    <w:p w14:paraId="583FDBEE" w14:textId="77777777" w:rsidR="007F4E23" w:rsidRPr="007F4E23" w:rsidRDefault="007F4E23" w:rsidP="007F4E23">
      <w:pPr>
        <w:numPr>
          <w:ilvl w:val="0"/>
          <w:numId w:val="4"/>
        </w:numPr>
        <w:suppressAutoHyphens/>
        <w:spacing w:line="260" w:lineRule="exact"/>
        <w:contextualSpacing/>
        <w:jc w:val="both"/>
        <w:rPr>
          <w:color w:val="00000A"/>
          <w:sz w:val="22"/>
          <w:szCs w:val="22"/>
        </w:rPr>
      </w:pPr>
      <w:r w:rsidRPr="007F4E23">
        <w:rPr>
          <w:color w:val="00000A"/>
          <w:sz w:val="22"/>
          <w:szCs w:val="22"/>
        </w:rPr>
        <w:t>SSS/IV stupanj stručne spreme, završena šumarska škola;</w:t>
      </w:r>
    </w:p>
    <w:p w14:paraId="24E51D1E" w14:textId="77777777" w:rsidR="007F4E23" w:rsidRPr="007F4E23" w:rsidRDefault="007F4E23" w:rsidP="007F4E23">
      <w:pPr>
        <w:numPr>
          <w:ilvl w:val="0"/>
          <w:numId w:val="4"/>
        </w:numPr>
        <w:suppressAutoHyphens/>
        <w:spacing w:line="260" w:lineRule="exact"/>
        <w:contextualSpacing/>
        <w:jc w:val="both"/>
        <w:rPr>
          <w:color w:val="00000A"/>
          <w:sz w:val="22"/>
          <w:szCs w:val="22"/>
        </w:rPr>
      </w:pPr>
      <w:r w:rsidRPr="007F4E23">
        <w:rPr>
          <w:color w:val="00000A"/>
          <w:sz w:val="22"/>
          <w:szCs w:val="22"/>
        </w:rPr>
        <w:t>najmanje šest (6) mjeseci radnog iskustva u struci;</w:t>
      </w:r>
    </w:p>
    <w:p w14:paraId="049AD1B5" w14:textId="77777777" w:rsidR="007F4E23" w:rsidRPr="007F4E23" w:rsidRDefault="007F4E23" w:rsidP="007F4E23">
      <w:pPr>
        <w:numPr>
          <w:ilvl w:val="0"/>
          <w:numId w:val="4"/>
        </w:numPr>
        <w:suppressAutoHyphens/>
        <w:spacing w:line="260" w:lineRule="exact"/>
        <w:contextualSpacing/>
        <w:jc w:val="both"/>
        <w:rPr>
          <w:color w:val="00000A"/>
          <w:sz w:val="22"/>
          <w:szCs w:val="22"/>
        </w:rPr>
      </w:pPr>
      <w:r w:rsidRPr="007F4E23">
        <w:rPr>
          <w:color w:val="00000A"/>
          <w:sz w:val="22"/>
          <w:szCs w:val="22"/>
        </w:rPr>
        <w:t>položen stručni ispit (stručni upravni ispit za namještenike SSS);</w:t>
      </w:r>
    </w:p>
    <w:p w14:paraId="426BBD02" w14:textId="77777777" w:rsidR="007F4E23" w:rsidRPr="007F4E23" w:rsidRDefault="007F4E23" w:rsidP="007F4E23">
      <w:pPr>
        <w:numPr>
          <w:ilvl w:val="0"/>
          <w:numId w:val="4"/>
        </w:numPr>
        <w:suppressAutoHyphens/>
        <w:spacing w:line="260" w:lineRule="exact"/>
        <w:contextualSpacing/>
        <w:jc w:val="both"/>
        <w:rPr>
          <w:sz w:val="22"/>
          <w:szCs w:val="22"/>
        </w:rPr>
      </w:pPr>
      <w:r w:rsidRPr="007F4E23">
        <w:rPr>
          <w:sz w:val="22"/>
          <w:szCs w:val="22"/>
        </w:rPr>
        <w:t>posebne psihofizičke sposobnosti pješačenje, izdržljivost i dozvola za nošenje oružja;</w:t>
      </w:r>
    </w:p>
    <w:p w14:paraId="4CA56632" w14:textId="77777777" w:rsidR="007F4E23" w:rsidRPr="007433CC" w:rsidRDefault="007F4E23" w:rsidP="007F4E23">
      <w:pPr>
        <w:rPr>
          <w:b/>
          <w:sz w:val="22"/>
          <w:szCs w:val="22"/>
        </w:rPr>
      </w:pPr>
    </w:p>
    <w:p w14:paraId="004E584C" w14:textId="77777777" w:rsidR="007F4E23" w:rsidRDefault="007F4E23" w:rsidP="007F4E23">
      <w:pPr>
        <w:rPr>
          <w:b/>
          <w:sz w:val="22"/>
          <w:szCs w:val="22"/>
        </w:rPr>
      </w:pPr>
    </w:p>
    <w:p w14:paraId="589DFDB3" w14:textId="663C8634" w:rsidR="007F4E23" w:rsidRDefault="007F4E23" w:rsidP="007F4E23">
      <w:pPr>
        <w:rPr>
          <w:b/>
          <w:sz w:val="22"/>
          <w:szCs w:val="22"/>
        </w:rPr>
      </w:pPr>
      <w:r w:rsidRPr="007433CC">
        <w:rPr>
          <w:b/>
          <w:sz w:val="22"/>
          <w:szCs w:val="22"/>
        </w:rPr>
        <w:t>Na Javni oglas kandidati su dužni priložiti slijedeće dokumente (original ili ovjerene preslike):</w:t>
      </w:r>
    </w:p>
    <w:p w14:paraId="3AF55787" w14:textId="77777777" w:rsidR="007F4E23" w:rsidRPr="007433CC" w:rsidRDefault="007F4E23" w:rsidP="007F4E23">
      <w:pPr>
        <w:rPr>
          <w:b/>
          <w:sz w:val="22"/>
          <w:szCs w:val="22"/>
        </w:rPr>
      </w:pPr>
    </w:p>
    <w:p w14:paraId="401AAEAB" w14:textId="77777777" w:rsidR="007F4E23" w:rsidRPr="007433CC" w:rsidRDefault="007F4E23" w:rsidP="007F4E23">
      <w:pPr>
        <w:pStyle w:val="Odlomakpopisa"/>
        <w:numPr>
          <w:ilvl w:val="0"/>
          <w:numId w:val="3"/>
        </w:numPr>
        <w:rPr>
          <w:rFonts w:cs="Times New Roman"/>
        </w:rPr>
      </w:pPr>
      <w:r w:rsidRPr="007433CC">
        <w:rPr>
          <w:rFonts w:cs="Times New Roman"/>
        </w:rPr>
        <w:t>prijavu, koja treba sadržavati: ime i prezime, datum i mjesto rođenja, adresu, broj telefona,  poziciju za koju se prijavljuje, popis priloženih dokumenata i potpis kandidata;</w:t>
      </w:r>
    </w:p>
    <w:p w14:paraId="5AABBAE6" w14:textId="77777777" w:rsidR="007F4E23" w:rsidRPr="007433CC" w:rsidRDefault="007F4E23" w:rsidP="007F4E23">
      <w:pPr>
        <w:numPr>
          <w:ilvl w:val="0"/>
          <w:numId w:val="3"/>
        </w:numPr>
        <w:jc w:val="both"/>
        <w:rPr>
          <w:sz w:val="22"/>
          <w:szCs w:val="22"/>
        </w:rPr>
      </w:pPr>
      <w:r w:rsidRPr="007433CC">
        <w:rPr>
          <w:sz w:val="22"/>
          <w:szCs w:val="22"/>
        </w:rPr>
        <w:t xml:space="preserve">uvjerenje o državljanstvu (ne starije od 6 mjeseci); </w:t>
      </w:r>
    </w:p>
    <w:p w14:paraId="092DEF29" w14:textId="77777777" w:rsidR="007F4E23" w:rsidRPr="007433CC" w:rsidRDefault="007F4E23" w:rsidP="007F4E23">
      <w:pPr>
        <w:numPr>
          <w:ilvl w:val="0"/>
          <w:numId w:val="3"/>
        </w:numPr>
        <w:jc w:val="both"/>
        <w:rPr>
          <w:sz w:val="22"/>
          <w:szCs w:val="22"/>
        </w:rPr>
      </w:pPr>
      <w:r w:rsidRPr="007433CC">
        <w:rPr>
          <w:sz w:val="22"/>
          <w:szCs w:val="22"/>
        </w:rPr>
        <w:t xml:space="preserve">izvadak iz matične knjige rođenih; </w:t>
      </w:r>
    </w:p>
    <w:p w14:paraId="423CB70F" w14:textId="77777777" w:rsidR="007F4E23" w:rsidRPr="007433CC" w:rsidRDefault="007F4E23" w:rsidP="007F4E23">
      <w:pPr>
        <w:pStyle w:val="Odlomakpopisa"/>
        <w:numPr>
          <w:ilvl w:val="0"/>
          <w:numId w:val="3"/>
        </w:numPr>
        <w:rPr>
          <w:rFonts w:cs="Times New Roman"/>
        </w:rPr>
      </w:pPr>
      <w:r w:rsidRPr="007433CC">
        <w:rPr>
          <w:rFonts w:cs="Times New Roman"/>
        </w:rPr>
        <w:t>svjedodžba o završenoj srednjoj školi (nostrificirana svjedodžba, ukoliko srednja škola nije završena u BiH);</w:t>
      </w:r>
    </w:p>
    <w:p w14:paraId="2E479903" w14:textId="77777777" w:rsidR="007F4E23" w:rsidRPr="007433CC" w:rsidRDefault="007F4E23" w:rsidP="007F4E23">
      <w:pPr>
        <w:numPr>
          <w:ilvl w:val="0"/>
          <w:numId w:val="3"/>
        </w:numPr>
        <w:jc w:val="both"/>
        <w:rPr>
          <w:sz w:val="22"/>
          <w:szCs w:val="22"/>
        </w:rPr>
      </w:pPr>
      <w:r w:rsidRPr="007433CC">
        <w:rPr>
          <w:sz w:val="22"/>
          <w:szCs w:val="22"/>
        </w:rPr>
        <w:t xml:space="preserve">ovjerena izjava kandidata da u posljednje dvije godine do dana objavljivanja ovog oglasa nije otpušten/a iz tijela državne službe kao rezultat stegovne kazne na bilo kojoj razini vlasti u Federaciji BiH; </w:t>
      </w:r>
    </w:p>
    <w:p w14:paraId="0BC5C469" w14:textId="77777777" w:rsidR="007F4E23" w:rsidRPr="007433CC" w:rsidRDefault="007F4E23" w:rsidP="007F4E23">
      <w:pPr>
        <w:numPr>
          <w:ilvl w:val="0"/>
          <w:numId w:val="3"/>
        </w:numPr>
        <w:jc w:val="both"/>
        <w:rPr>
          <w:sz w:val="22"/>
          <w:szCs w:val="22"/>
        </w:rPr>
      </w:pPr>
      <w:r w:rsidRPr="007433CC">
        <w:rPr>
          <w:sz w:val="22"/>
          <w:szCs w:val="22"/>
        </w:rPr>
        <w:t xml:space="preserve">ovjerena izjava kandidata da nije obuhvaćen/a odredbom članka IX. 1. Ustava Bosne i Hercegovine; </w:t>
      </w:r>
    </w:p>
    <w:p w14:paraId="3D0CAC16" w14:textId="77777777" w:rsidR="007F4E23" w:rsidRPr="007433CC" w:rsidRDefault="007F4E23" w:rsidP="007F4E23">
      <w:pPr>
        <w:numPr>
          <w:ilvl w:val="0"/>
          <w:numId w:val="3"/>
        </w:numPr>
        <w:jc w:val="both"/>
        <w:rPr>
          <w:sz w:val="22"/>
          <w:szCs w:val="22"/>
        </w:rPr>
      </w:pPr>
      <w:r w:rsidRPr="007433CC">
        <w:rPr>
          <w:sz w:val="22"/>
          <w:szCs w:val="22"/>
        </w:rPr>
        <w:t xml:space="preserve">ovjerena izjava kandidata da mu/joj pravomoćnom sudskom presudom nije izrečena zaštitna mjera, odnosno sigurnosna mjera zabrane obavljanja poslova namještenika, odnosno radnog mjesta za koje se prijavljuje, a čije trajanje nije isteklo do krajnjeg roka za podnošenje prijave na ovaj oglas;  </w:t>
      </w:r>
    </w:p>
    <w:p w14:paraId="7543255B" w14:textId="77777777" w:rsidR="007F4E23" w:rsidRPr="007433CC" w:rsidRDefault="007F4E23" w:rsidP="007F4E23">
      <w:pPr>
        <w:numPr>
          <w:ilvl w:val="0"/>
          <w:numId w:val="3"/>
        </w:numPr>
        <w:jc w:val="both"/>
        <w:rPr>
          <w:sz w:val="22"/>
          <w:szCs w:val="22"/>
        </w:rPr>
      </w:pPr>
      <w:r w:rsidRPr="007433CC">
        <w:rPr>
          <w:sz w:val="22"/>
          <w:szCs w:val="22"/>
        </w:rPr>
        <w:t xml:space="preserve">ovjerena izjava kandidata da nije osuđen/a za kaznena djela za koje je propisana kazna od najmanje dvije godine zatvora prema domaćem ili međunarodnom pravu za kaznena djela protiv života i tijela, čovječnosti, morala, javnog ili privatnog vlasništva, javne uprave i javnog interesa ili zbog pronevjere u javnom sektoru, osim ako je nastupila rehabilitacija prema posebnom zakonu; </w:t>
      </w:r>
    </w:p>
    <w:p w14:paraId="2BFD0C9F" w14:textId="77777777" w:rsidR="007F4E23" w:rsidRPr="007433CC" w:rsidRDefault="007F4E23" w:rsidP="007F4E23">
      <w:pPr>
        <w:numPr>
          <w:ilvl w:val="0"/>
          <w:numId w:val="3"/>
        </w:numPr>
        <w:jc w:val="both"/>
        <w:rPr>
          <w:sz w:val="22"/>
          <w:szCs w:val="22"/>
        </w:rPr>
      </w:pPr>
      <w:r w:rsidRPr="007433CC">
        <w:rPr>
          <w:sz w:val="22"/>
          <w:szCs w:val="22"/>
        </w:rPr>
        <w:t xml:space="preserve">uvjerenje/potvrda o traženom radnom </w:t>
      </w:r>
      <w:r>
        <w:rPr>
          <w:sz w:val="22"/>
          <w:szCs w:val="22"/>
        </w:rPr>
        <w:t>iskustvu</w:t>
      </w:r>
      <w:r w:rsidRPr="007433CC">
        <w:rPr>
          <w:sz w:val="22"/>
          <w:szCs w:val="22"/>
        </w:rPr>
        <w:t xml:space="preserve">; </w:t>
      </w:r>
    </w:p>
    <w:p w14:paraId="50DF042F" w14:textId="77777777" w:rsidR="007F4E23" w:rsidRDefault="007F4E23" w:rsidP="007F4E23">
      <w:pPr>
        <w:numPr>
          <w:ilvl w:val="0"/>
          <w:numId w:val="3"/>
        </w:numPr>
        <w:jc w:val="both"/>
        <w:rPr>
          <w:sz w:val="22"/>
          <w:szCs w:val="22"/>
        </w:rPr>
      </w:pPr>
      <w:r w:rsidRPr="007433CC">
        <w:rPr>
          <w:sz w:val="22"/>
          <w:szCs w:val="22"/>
        </w:rPr>
        <w:t>dokaz o položenom stručnom ili stručnom upravnom ispitu;</w:t>
      </w:r>
    </w:p>
    <w:p w14:paraId="25D9ED48" w14:textId="04810F81" w:rsidR="007F4E23" w:rsidRPr="007F4E23" w:rsidRDefault="007F4E23" w:rsidP="007F4E23">
      <w:pPr>
        <w:numPr>
          <w:ilvl w:val="0"/>
          <w:numId w:val="3"/>
        </w:numPr>
        <w:jc w:val="both"/>
        <w:rPr>
          <w:sz w:val="22"/>
          <w:szCs w:val="22"/>
        </w:rPr>
      </w:pPr>
      <w:r>
        <w:rPr>
          <w:sz w:val="22"/>
          <w:szCs w:val="22"/>
        </w:rPr>
        <w:t>u</w:t>
      </w:r>
      <w:r w:rsidRPr="007F4E23">
        <w:rPr>
          <w:sz w:val="22"/>
          <w:szCs w:val="22"/>
        </w:rPr>
        <w:t>vjerenje o posebnim psihofizičkim sposobnostima za držanje i nošenje vatrenog oružja</w:t>
      </w:r>
    </w:p>
    <w:p w14:paraId="5F0A6E1E" w14:textId="6F5A697B" w:rsidR="007F4E23" w:rsidRDefault="007F4E23" w:rsidP="007F4E23">
      <w:pPr>
        <w:spacing w:after="3" w:line="261" w:lineRule="auto"/>
        <w:ind w:left="-5" w:right="-13"/>
        <w:rPr>
          <w:sz w:val="22"/>
          <w:szCs w:val="22"/>
        </w:rPr>
      </w:pPr>
    </w:p>
    <w:p w14:paraId="7A8D84D2" w14:textId="77777777" w:rsidR="007F4E23" w:rsidRPr="007433CC" w:rsidRDefault="007F4E23" w:rsidP="00E64A9E">
      <w:pPr>
        <w:spacing w:after="3" w:line="261" w:lineRule="auto"/>
        <w:ind w:right="-13"/>
        <w:rPr>
          <w:sz w:val="22"/>
          <w:szCs w:val="22"/>
        </w:rPr>
      </w:pPr>
    </w:p>
    <w:p w14:paraId="2E2F4EF7" w14:textId="77777777" w:rsidR="007F4E23" w:rsidRPr="007433CC" w:rsidRDefault="007F4E23" w:rsidP="007F4E23">
      <w:pPr>
        <w:ind w:left="10" w:firstLine="698"/>
        <w:rPr>
          <w:sz w:val="22"/>
          <w:szCs w:val="22"/>
        </w:rPr>
      </w:pPr>
      <w:r w:rsidRPr="007433CC">
        <w:rPr>
          <w:sz w:val="22"/>
          <w:szCs w:val="22"/>
        </w:rPr>
        <w:t xml:space="preserve">Kandidati u prijavi na Javni oglas obvezno moraju naznačiti za koju se poziciju prijavljuju. </w:t>
      </w:r>
    </w:p>
    <w:p w14:paraId="67F519F1" w14:textId="029A78CC" w:rsidR="007F4E23" w:rsidRDefault="007F4E23" w:rsidP="007F4E23">
      <w:pPr>
        <w:spacing w:line="259" w:lineRule="auto"/>
        <w:rPr>
          <w:sz w:val="22"/>
          <w:szCs w:val="22"/>
        </w:rPr>
      </w:pPr>
    </w:p>
    <w:p w14:paraId="7B18CFF2" w14:textId="77777777" w:rsidR="00A91779" w:rsidRPr="007433CC" w:rsidRDefault="00A91779" w:rsidP="007F4E23">
      <w:pPr>
        <w:spacing w:line="259" w:lineRule="auto"/>
        <w:rPr>
          <w:sz w:val="22"/>
          <w:szCs w:val="22"/>
        </w:rPr>
      </w:pPr>
    </w:p>
    <w:p w14:paraId="40F125F1" w14:textId="77777777" w:rsidR="007F4E23" w:rsidRPr="007F4E23" w:rsidRDefault="007F4E23" w:rsidP="007F4E23">
      <w:pPr>
        <w:ind w:left="10" w:firstLine="698"/>
        <w:rPr>
          <w:sz w:val="22"/>
          <w:szCs w:val="22"/>
          <w:u w:val="single"/>
        </w:rPr>
      </w:pPr>
      <w:r w:rsidRPr="007F4E23">
        <w:rPr>
          <w:sz w:val="22"/>
          <w:szCs w:val="22"/>
          <w:u w:val="single"/>
        </w:rPr>
        <w:t xml:space="preserve">Pravo prijave na Javni oglas imaju i kandidati koji nemaju položen stručni ili stručni upravni ispit s tim da su ga isti dužni položiti u roku (6) šest mjeseci od dana prijema u radni odnos.  </w:t>
      </w:r>
    </w:p>
    <w:p w14:paraId="7E495DE5" w14:textId="2F673A9B" w:rsidR="007F4E23" w:rsidRDefault="007F4E23" w:rsidP="007F4E23">
      <w:pPr>
        <w:spacing w:line="259" w:lineRule="auto"/>
        <w:rPr>
          <w:sz w:val="22"/>
          <w:szCs w:val="22"/>
        </w:rPr>
      </w:pPr>
    </w:p>
    <w:p w14:paraId="26400F5F" w14:textId="77777777" w:rsidR="00A91779" w:rsidRPr="007433CC" w:rsidRDefault="00A91779" w:rsidP="007F4E23">
      <w:pPr>
        <w:spacing w:line="259" w:lineRule="auto"/>
        <w:rPr>
          <w:sz w:val="22"/>
          <w:szCs w:val="22"/>
        </w:rPr>
      </w:pPr>
    </w:p>
    <w:p w14:paraId="5FA4281B" w14:textId="788AF2C6" w:rsidR="007F4E23" w:rsidRPr="007433CC" w:rsidRDefault="007F4E23" w:rsidP="00A91779">
      <w:pPr>
        <w:ind w:left="10" w:firstLine="698"/>
        <w:jc w:val="both"/>
        <w:rPr>
          <w:sz w:val="22"/>
          <w:szCs w:val="22"/>
        </w:rPr>
      </w:pPr>
      <w:r w:rsidRPr="007433CC">
        <w:rPr>
          <w:sz w:val="22"/>
          <w:szCs w:val="22"/>
        </w:rPr>
        <w:t xml:space="preserve">Tekst Javnog oglasa biti će objavljen u dva dnevna lista koja se distribuiraju na cijelom teritoriju Bosne i Hercegovine. Cjeloviti tekst Javnog oglasa objaviti će se na  službenoj </w:t>
      </w:r>
      <w:r w:rsidR="00FE2F05">
        <w:rPr>
          <w:sz w:val="22"/>
          <w:szCs w:val="22"/>
        </w:rPr>
        <w:t>web</w:t>
      </w:r>
      <w:r w:rsidRPr="007433CC">
        <w:rPr>
          <w:sz w:val="22"/>
          <w:szCs w:val="22"/>
        </w:rPr>
        <w:t xml:space="preserve"> stranici Vlade Hercegbosanske županije u rubrici Javni natječaji</w:t>
      </w:r>
      <w:r>
        <w:rPr>
          <w:sz w:val="22"/>
          <w:szCs w:val="22"/>
        </w:rPr>
        <w:t>, te na službenoj web stranici Uprave za šumarstvo Hercegbosanske županije</w:t>
      </w:r>
      <w:r w:rsidRPr="007433CC">
        <w:rPr>
          <w:sz w:val="22"/>
          <w:szCs w:val="22"/>
        </w:rPr>
        <w:t xml:space="preserve">. </w:t>
      </w:r>
    </w:p>
    <w:p w14:paraId="37A36ED9" w14:textId="5E892B91" w:rsidR="007F4E23" w:rsidRDefault="007F4E23" w:rsidP="007F4E23">
      <w:pPr>
        <w:ind w:left="10"/>
        <w:rPr>
          <w:sz w:val="22"/>
          <w:szCs w:val="22"/>
        </w:rPr>
      </w:pPr>
    </w:p>
    <w:p w14:paraId="4F59498B" w14:textId="77777777" w:rsidR="00A91779" w:rsidRPr="007433CC" w:rsidRDefault="00A91779" w:rsidP="007F4E23">
      <w:pPr>
        <w:ind w:left="10"/>
        <w:rPr>
          <w:sz w:val="22"/>
          <w:szCs w:val="22"/>
        </w:rPr>
      </w:pPr>
    </w:p>
    <w:p w14:paraId="13E048E9" w14:textId="77777777" w:rsidR="007F4E23" w:rsidRPr="007433CC" w:rsidRDefault="007F4E23" w:rsidP="007F4E23">
      <w:pPr>
        <w:ind w:left="10" w:firstLine="698"/>
        <w:rPr>
          <w:sz w:val="22"/>
          <w:szCs w:val="22"/>
        </w:rPr>
      </w:pPr>
      <w:r w:rsidRPr="007433CC">
        <w:rPr>
          <w:sz w:val="22"/>
          <w:szCs w:val="22"/>
        </w:rPr>
        <w:t xml:space="preserve">Kandidati koji budu primljeni u radni odnos su po konačnosti rješenja o prijemu u radni odnos, dužni dostaviti uvjerenje o posjedovanju opće zdravstvene sposobnosti za obavljanje poslova radnog mjesta. </w:t>
      </w:r>
    </w:p>
    <w:p w14:paraId="1E59D076" w14:textId="77777777" w:rsidR="007F4E23" w:rsidRPr="007433CC" w:rsidRDefault="007F4E23" w:rsidP="007F4E23">
      <w:pPr>
        <w:ind w:left="10"/>
        <w:rPr>
          <w:sz w:val="22"/>
          <w:szCs w:val="22"/>
        </w:rPr>
      </w:pPr>
    </w:p>
    <w:p w14:paraId="769F1315" w14:textId="77777777" w:rsidR="007F4E23" w:rsidRPr="007433CC" w:rsidRDefault="007F4E23" w:rsidP="007F4E23">
      <w:pPr>
        <w:spacing w:line="259" w:lineRule="auto"/>
        <w:rPr>
          <w:sz w:val="22"/>
          <w:szCs w:val="22"/>
        </w:rPr>
      </w:pPr>
    </w:p>
    <w:p w14:paraId="66081136" w14:textId="7E0EF972" w:rsidR="00A91779" w:rsidRDefault="00A91779" w:rsidP="007F4E23">
      <w:pPr>
        <w:ind w:firstLine="708"/>
        <w:jc w:val="both"/>
        <w:rPr>
          <w:sz w:val="22"/>
          <w:szCs w:val="22"/>
        </w:rPr>
      </w:pPr>
    </w:p>
    <w:p w14:paraId="1F847989" w14:textId="77777777" w:rsidR="003F19EE" w:rsidRDefault="003F19EE" w:rsidP="007F4E23">
      <w:pPr>
        <w:ind w:firstLine="708"/>
        <w:jc w:val="both"/>
        <w:rPr>
          <w:sz w:val="22"/>
          <w:szCs w:val="22"/>
        </w:rPr>
      </w:pPr>
    </w:p>
    <w:p w14:paraId="4FAC1320" w14:textId="1B3F4A0A" w:rsidR="007F4E23" w:rsidRPr="007433CC" w:rsidRDefault="007F4E23" w:rsidP="007F4E23">
      <w:pPr>
        <w:ind w:firstLine="708"/>
        <w:jc w:val="both"/>
        <w:rPr>
          <w:sz w:val="22"/>
          <w:szCs w:val="22"/>
        </w:rPr>
      </w:pPr>
      <w:r w:rsidRPr="007433CC">
        <w:rPr>
          <w:sz w:val="22"/>
          <w:szCs w:val="22"/>
        </w:rPr>
        <w:lastRenderedPageBreak/>
        <w:t xml:space="preserve">Sve tražene dokumente potrebno je dostaviti </w:t>
      </w:r>
      <w:r w:rsidRPr="007433CC">
        <w:rPr>
          <w:b/>
          <w:sz w:val="22"/>
          <w:szCs w:val="22"/>
        </w:rPr>
        <w:t>u roku 8 dana od dana objave javnog oglasa</w:t>
      </w:r>
      <w:r w:rsidRPr="007433CC">
        <w:rPr>
          <w:sz w:val="22"/>
          <w:szCs w:val="22"/>
        </w:rPr>
        <w:t xml:space="preserve"> u dnevnim listovima (i na web-stranici Vlade Hercegbosanske županije), osobno ili poštom preporučeno na adresu: </w:t>
      </w:r>
    </w:p>
    <w:p w14:paraId="17668E44" w14:textId="62FCAE5A" w:rsidR="007F4E23" w:rsidRPr="007433CC" w:rsidRDefault="007F4E23" w:rsidP="007F4E23">
      <w:pPr>
        <w:ind w:firstLine="708"/>
        <w:jc w:val="both"/>
        <w:rPr>
          <w:b/>
          <w:sz w:val="22"/>
          <w:szCs w:val="22"/>
          <w:u w:val="single"/>
        </w:rPr>
      </w:pPr>
      <w:r w:rsidRPr="007433CC">
        <w:rPr>
          <w:b/>
          <w:sz w:val="22"/>
          <w:szCs w:val="22"/>
          <w:u w:val="single"/>
        </w:rPr>
        <w:t>Ministarstvo poljoprivrede, vodoprivrede i šumarstva Hercegbosanske županije, Stjepana II Kotromanića b</w:t>
      </w:r>
      <w:r w:rsidR="001B41CD">
        <w:rPr>
          <w:b/>
          <w:sz w:val="22"/>
          <w:szCs w:val="22"/>
          <w:u w:val="single"/>
        </w:rPr>
        <w:t>r</w:t>
      </w:r>
      <w:r w:rsidRPr="007433CC">
        <w:rPr>
          <w:b/>
          <w:sz w:val="22"/>
          <w:szCs w:val="22"/>
          <w:u w:val="single"/>
        </w:rPr>
        <w:t>.</w:t>
      </w:r>
      <w:r w:rsidR="001B41CD">
        <w:rPr>
          <w:b/>
          <w:sz w:val="22"/>
          <w:szCs w:val="22"/>
          <w:u w:val="single"/>
        </w:rPr>
        <w:t xml:space="preserve"> 19</w:t>
      </w:r>
      <w:r w:rsidRPr="007433CC">
        <w:rPr>
          <w:b/>
          <w:sz w:val="22"/>
          <w:szCs w:val="22"/>
          <w:u w:val="single"/>
        </w:rPr>
        <w:t xml:space="preserve"> , 80 101 Livno.</w:t>
      </w:r>
    </w:p>
    <w:p w14:paraId="546C7FCC" w14:textId="77777777" w:rsidR="007F4E23" w:rsidRPr="007433CC" w:rsidRDefault="007F4E23" w:rsidP="007F4E23">
      <w:pPr>
        <w:ind w:firstLine="708"/>
        <w:jc w:val="both"/>
        <w:rPr>
          <w:b/>
          <w:sz w:val="22"/>
          <w:szCs w:val="22"/>
          <w:u w:val="single"/>
        </w:rPr>
      </w:pPr>
      <w:r w:rsidRPr="007433CC">
        <w:rPr>
          <w:b/>
          <w:sz w:val="22"/>
          <w:szCs w:val="22"/>
          <w:u w:val="single"/>
        </w:rPr>
        <w:t>S naznakom: ''Prijava na Javni oglas za prijem namještenika'' NE OTVARATI</w:t>
      </w:r>
    </w:p>
    <w:p w14:paraId="616F9EAE" w14:textId="77777777" w:rsidR="007F4E23" w:rsidRPr="007433CC" w:rsidRDefault="007F4E23" w:rsidP="007F4E23">
      <w:pPr>
        <w:ind w:firstLine="708"/>
        <w:rPr>
          <w:sz w:val="22"/>
          <w:szCs w:val="22"/>
        </w:rPr>
      </w:pPr>
    </w:p>
    <w:p w14:paraId="122776CB" w14:textId="77777777" w:rsidR="007F4E23" w:rsidRPr="007433CC" w:rsidRDefault="007F4E23" w:rsidP="007F4E23">
      <w:pPr>
        <w:ind w:firstLine="708"/>
        <w:rPr>
          <w:sz w:val="22"/>
          <w:szCs w:val="22"/>
        </w:rPr>
      </w:pPr>
      <w:r w:rsidRPr="007433CC">
        <w:rPr>
          <w:sz w:val="22"/>
          <w:szCs w:val="22"/>
        </w:rPr>
        <w:t>Nepotpune, nepravodobne i neuredne prijave neće se razmatrati.</w:t>
      </w:r>
    </w:p>
    <w:p w14:paraId="0F050DB6" w14:textId="77777777" w:rsidR="007F4E23" w:rsidRPr="007433CC" w:rsidRDefault="007F4E23" w:rsidP="007F4E23">
      <w:pPr>
        <w:pStyle w:val="StandardWeb"/>
        <w:shd w:val="clear" w:color="auto" w:fill="FFFFFF"/>
        <w:spacing w:before="0" w:beforeAutospacing="0" w:after="0" w:afterAutospacing="0"/>
        <w:ind w:firstLine="708"/>
        <w:jc w:val="both"/>
        <w:rPr>
          <w:sz w:val="22"/>
          <w:szCs w:val="22"/>
        </w:rPr>
      </w:pPr>
      <w:r w:rsidRPr="007433CC">
        <w:rPr>
          <w:sz w:val="22"/>
          <w:szCs w:val="22"/>
        </w:rPr>
        <w:t>Urednom prijavom smatra se ona koja sadrži sve podatke i priloge navedene u javnom oglasu, te koja je vlastoručno potpisana.</w:t>
      </w:r>
    </w:p>
    <w:p w14:paraId="4FEBA8ED" w14:textId="77777777" w:rsidR="007F4E23" w:rsidRPr="007433CC" w:rsidRDefault="007F4E23" w:rsidP="007F4E23">
      <w:pPr>
        <w:rPr>
          <w:b/>
          <w:sz w:val="22"/>
          <w:szCs w:val="22"/>
        </w:rPr>
      </w:pPr>
    </w:p>
    <w:p w14:paraId="1EBC7393" w14:textId="77777777" w:rsidR="007F4E23" w:rsidRPr="007433CC" w:rsidRDefault="007F4E23" w:rsidP="007F4E23">
      <w:pPr>
        <w:rPr>
          <w:b/>
          <w:sz w:val="22"/>
          <w:szCs w:val="22"/>
        </w:rPr>
      </w:pPr>
    </w:p>
    <w:p w14:paraId="3EAAA253" w14:textId="77777777" w:rsidR="007F4E23" w:rsidRPr="001B2768" w:rsidRDefault="007F4E23" w:rsidP="007F4E23">
      <w:pPr>
        <w:rPr>
          <w:b/>
          <w:sz w:val="22"/>
          <w:szCs w:val="22"/>
        </w:rPr>
      </w:pPr>
      <w:r w:rsidRPr="007433CC">
        <w:rPr>
          <w:b/>
          <w:sz w:val="22"/>
          <w:szCs w:val="22"/>
        </w:rPr>
        <w:t xml:space="preserve">                                                                                                          </w:t>
      </w:r>
    </w:p>
    <w:p w14:paraId="33220E6A" w14:textId="77777777" w:rsidR="007F4E23" w:rsidRDefault="007F4E23" w:rsidP="007F4E23">
      <w:pPr>
        <w:tabs>
          <w:tab w:val="center" w:pos="3550"/>
        </w:tabs>
        <w:jc w:val="both"/>
        <w:rPr>
          <w:rFonts w:ascii="Arial" w:hAnsi="Arial" w:cs="Arial"/>
          <w:sz w:val="18"/>
          <w:szCs w:val="18"/>
        </w:rPr>
      </w:pPr>
    </w:p>
    <w:p w14:paraId="718034CA" w14:textId="60AF3426" w:rsidR="007F4E23" w:rsidRDefault="007F4E23" w:rsidP="007F4E23">
      <w:pPr>
        <w:jc w:val="right"/>
        <w:rPr>
          <w:rFonts w:ascii="Arial" w:hAnsi="Arial" w:cs="Arial"/>
          <w:sz w:val="16"/>
          <w:szCs w:val="16"/>
        </w:rPr>
      </w:pPr>
      <w:r>
        <w:rPr>
          <w:rFonts w:ascii="Arial" w:hAnsi="Arial" w:cs="Arial"/>
          <w:sz w:val="16"/>
          <w:szCs w:val="16"/>
        </w:rPr>
        <w:t>D I R E K T O R</w:t>
      </w:r>
    </w:p>
    <w:p w14:paraId="5E76252A" w14:textId="77777777" w:rsidR="007F4E23" w:rsidRDefault="007F4E23" w:rsidP="007F4E23">
      <w:pPr>
        <w:jc w:val="right"/>
        <w:rPr>
          <w:rFonts w:ascii="Arial" w:hAnsi="Arial" w:cs="Arial"/>
          <w:sz w:val="16"/>
          <w:szCs w:val="16"/>
        </w:rPr>
      </w:pPr>
    </w:p>
    <w:p w14:paraId="757C98CB" w14:textId="77777777" w:rsidR="007F4E23" w:rsidRDefault="007F4E23" w:rsidP="007F4E23">
      <w:pPr>
        <w:jc w:val="right"/>
        <w:rPr>
          <w:rFonts w:ascii="Arial" w:hAnsi="Arial" w:cs="Arial"/>
          <w:sz w:val="16"/>
          <w:szCs w:val="16"/>
        </w:rPr>
      </w:pPr>
    </w:p>
    <w:p w14:paraId="47FE8A19" w14:textId="77777777" w:rsidR="007F4E23" w:rsidRDefault="007F4E23" w:rsidP="007F4E23">
      <w:pPr>
        <w:jc w:val="right"/>
        <w:rPr>
          <w:rFonts w:ascii="Arial" w:hAnsi="Arial" w:cs="Arial"/>
          <w:sz w:val="16"/>
          <w:szCs w:val="16"/>
        </w:rPr>
      </w:pPr>
      <w:r>
        <w:rPr>
          <w:rFonts w:ascii="Arial" w:hAnsi="Arial" w:cs="Arial"/>
          <w:sz w:val="16"/>
          <w:szCs w:val="16"/>
        </w:rPr>
        <w:t>------------------------------------------------------------------</w:t>
      </w:r>
    </w:p>
    <w:p w14:paraId="0B04BFB8" w14:textId="1AC0AAB2" w:rsidR="007F4E23" w:rsidRDefault="007F4E23" w:rsidP="007F4E23">
      <w:pPr>
        <w:tabs>
          <w:tab w:val="center" w:pos="3550"/>
        </w:tabs>
        <w:jc w:val="right"/>
        <w:rPr>
          <w:rFonts w:ascii="Arial" w:hAnsi="Arial" w:cs="Arial"/>
          <w:sz w:val="16"/>
          <w:szCs w:val="16"/>
        </w:rPr>
      </w:pPr>
      <w:r>
        <w:rPr>
          <w:rFonts w:ascii="Arial" w:hAnsi="Arial" w:cs="Arial"/>
          <w:sz w:val="16"/>
          <w:szCs w:val="16"/>
        </w:rPr>
        <w:t>Josip Kojundžija</w:t>
      </w:r>
    </w:p>
    <w:p w14:paraId="503BB921" w14:textId="71B77571" w:rsidR="007F4E23" w:rsidRPr="00D67A12" w:rsidRDefault="007F4E23" w:rsidP="007F4E23">
      <w:pPr>
        <w:tabs>
          <w:tab w:val="center" w:pos="3550"/>
        </w:tabs>
        <w:jc w:val="right"/>
        <w:rPr>
          <w:rFonts w:ascii="Arial" w:hAnsi="Arial" w:cs="Arial"/>
          <w:sz w:val="18"/>
          <w:szCs w:val="18"/>
        </w:rPr>
      </w:pPr>
      <w:r>
        <w:rPr>
          <w:rFonts w:ascii="Arial" w:hAnsi="Arial" w:cs="Arial"/>
          <w:sz w:val="16"/>
          <w:szCs w:val="16"/>
        </w:rPr>
        <w:t>dipl. ing. šumarstva</w:t>
      </w:r>
    </w:p>
    <w:p w14:paraId="1E3A052D" w14:textId="77777777" w:rsidR="007F4E23" w:rsidRPr="00D67A12" w:rsidRDefault="007F4E23" w:rsidP="007F4E23">
      <w:pPr>
        <w:pStyle w:val="Podnoje"/>
        <w:tabs>
          <w:tab w:val="left" w:pos="708"/>
        </w:tabs>
        <w:jc w:val="both"/>
        <w:rPr>
          <w:rFonts w:ascii="Arial" w:hAnsi="Arial" w:cs="Arial"/>
          <w:sz w:val="18"/>
          <w:szCs w:val="18"/>
        </w:rPr>
      </w:pPr>
    </w:p>
    <w:p w14:paraId="32E54F30" w14:textId="77777777" w:rsidR="007F4E23" w:rsidRPr="00D67A12" w:rsidRDefault="007F4E23" w:rsidP="007F4E23">
      <w:pPr>
        <w:ind w:firstLine="708"/>
        <w:rPr>
          <w:sz w:val="18"/>
          <w:szCs w:val="18"/>
        </w:rPr>
      </w:pPr>
    </w:p>
    <w:p w14:paraId="221BB4FD" w14:textId="77777777" w:rsidR="007F4E23" w:rsidRDefault="007F4E23" w:rsidP="007F4E23"/>
    <w:p w14:paraId="1BFB0B81" w14:textId="77777777" w:rsidR="007F4E23" w:rsidRDefault="007F4E23" w:rsidP="007F4E23"/>
    <w:sectPr w:rsidR="007F4E23" w:rsidSect="00DF3F82">
      <w:headerReference w:type="default" r:id="rId8"/>
      <w:pgSz w:w="11906" w:h="16838"/>
      <w:pgMar w:top="720" w:right="720" w:bottom="720" w:left="720" w:header="426"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91BC0" w14:textId="77777777" w:rsidR="006D72FC" w:rsidRDefault="006D72FC">
      <w:r>
        <w:separator/>
      </w:r>
    </w:p>
  </w:endnote>
  <w:endnote w:type="continuationSeparator" w:id="0">
    <w:p w14:paraId="56A8C8EA" w14:textId="77777777" w:rsidR="006D72FC" w:rsidRDefault="006D7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TSerif-Regular">
    <w:altName w:val="Arial"/>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Monotype Corsiva">
    <w:panose1 w:val="03010101010201010101"/>
    <w:charset w:val="EE"/>
    <w:family w:val="script"/>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5996A" w14:textId="77777777" w:rsidR="006D72FC" w:rsidRDefault="006D72FC">
      <w:r>
        <w:separator/>
      </w:r>
    </w:p>
  </w:footnote>
  <w:footnote w:type="continuationSeparator" w:id="0">
    <w:p w14:paraId="132A0614" w14:textId="77777777" w:rsidR="006D72FC" w:rsidRDefault="006D7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FB44" w14:textId="77777777" w:rsidR="00DF3F82" w:rsidRDefault="001B41CD" w:rsidP="00DF3F82">
    <w:pPr>
      <w:pStyle w:val="Zaglavlje"/>
      <w:jc w:val="center"/>
      <w:rPr>
        <w:rFonts w:ascii="Monotype Corsiva" w:hAnsi="Monotype Corsiva"/>
        <w:sz w:val="18"/>
        <w:szCs w:val="18"/>
      </w:rPr>
    </w:pPr>
    <w:r w:rsidRPr="00BE47BA">
      <w:rPr>
        <w:rFonts w:ascii="Monotype Corsiva" w:hAnsi="Monotype Corsiva"/>
        <w:sz w:val="18"/>
        <w:szCs w:val="18"/>
      </w:rPr>
      <w:t>Uprava za šumarst</w:t>
    </w:r>
    <w:r>
      <w:rPr>
        <w:rFonts w:ascii="Monotype Corsiva" w:hAnsi="Monotype Corsiva"/>
        <w:sz w:val="18"/>
        <w:szCs w:val="18"/>
      </w:rPr>
      <w:t>vo Hercegbosanske županije, Sil</w:t>
    </w:r>
    <w:r w:rsidRPr="00BE47BA">
      <w:rPr>
        <w:rFonts w:ascii="Monotype Corsiva" w:hAnsi="Monotype Corsiva"/>
        <w:sz w:val="18"/>
        <w:szCs w:val="18"/>
      </w:rPr>
      <w:t>vija Strahimira Kranjčevića bb</w:t>
    </w:r>
    <w:r>
      <w:rPr>
        <w:rFonts w:ascii="Monotype Corsiva" w:hAnsi="Monotype Corsiva"/>
        <w:sz w:val="18"/>
        <w:szCs w:val="18"/>
      </w:rPr>
      <w:t>, 80101 Livno</w:t>
    </w:r>
  </w:p>
  <w:p w14:paraId="3E724442" w14:textId="77777777" w:rsidR="00DF3F82" w:rsidRPr="00BE47BA" w:rsidRDefault="001B41CD" w:rsidP="00DF3F82">
    <w:pPr>
      <w:pStyle w:val="Zaglavlje"/>
      <w:pBdr>
        <w:bottom w:val="single" w:sz="4" w:space="1" w:color="auto"/>
      </w:pBdr>
      <w:jc w:val="center"/>
      <w:rPr>
        <w:rFonts w:ascii="Monotype Corsiva" w:hAnsi="Monotype Corsiva"/>
        <w:sz w:val="18"/>
        <w:szCs w:val="18"/>
      </w:rPr>
    </w:pPr>
    <w:r>
      <w:rPr>
        <w:rFonts w:ascii="Monotype Corsiva" w:hAnsi="Monotype Corsiva"/>
        <w:sz w:val="18"/>
        <w:szCs w:val="18"/>
      </w:rPr>
      <w:t>Tel./Fax. 034/204-099; e-mail: upravazasumarstvohbz@gmail.com</w:t>
    </w:r>
  </w:p>
  <w:p w14:paraId="40B168AD" w14:textId="77777777" w:rsidR="00DF3F82" w:rsidRPr="00BE47BA" w:rsidRDefault="006D72FC">
    <w:pPr>
      <w:pStyle w:val="Zaglavlj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274ED"/>
    <w:multiLevelType w:val="hybridMultilevel"/>
    <w:tmpl w:val="2ED6401E"/>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34BA11F1"/>
    <w:multiLevelType w:val="hybridMultilevel"/>
    <w:tmpl w:val="10B090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277F67"/>
    <w:multiLevelType w:val="hybridMultilevel"/>
    <w:tmpl w:val="A65EF930"/>
    <w:lvl w:ilvl="0" w:tplc="7FBCB0A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6FB4C81"/>
    <w:multiLevelType w:val="hybridMultilevel"/>
    <w:tmpl w:val="BD806CEA"/>
    <w:lvl w:ilvl="0" w:tplc="00000002">
      <w:start w:val="2"/>
      <w:numFmt w:val="bullet"/>
      <w:lvlText w:val="-"/>
      <w:lvlJc w:val="left"/>
      <w:pPr>
        <w:ind w:left="774" w:hanging="360"/>
      </w:pPr>
      <w:rPr>
        <w:rFonts w:ascii="Times New Roman" w:hAnsi="Times New Roman"/>
        <w:b/>
        <w:bCs/>
        <w:iCs/>
        <w:sz w:val="22"/>
        <w:szCs w:val="22"/>
      </w:rPr>
    </w:lvl>
    <w:lvl w:ilvl="1" w:tplc="141A0003" w:tentative="1">
      <w:start w:val="1"/>
      <w:numFmt w:val="bullet"/>
      <w:lvlText w:val="o"/>
      <w:lvlJc w:val="left"/>
      <w:pPr>
        <w:ind w:left="1494" w:hanging="360"/>
      </w:pPr>
      <w:rPr>
        <w:rFonts w:ascii="Courier New" w:hAnsi="Courier New" w:cs="Courier New" w:hint="default"/>
      </w:rPr>
    </w:lvl>
    <w:lvl w:ilvl="2" w:tplc="141A0005" w:tentative="1">
      <w:start w:val="1"/>
      <w:numFmt w:val="bullet"/>
      <w:lvlText w:val=""/>
      <w:lvlJc w:val="left"/>
      <w:pPr>
        <w:ind w:left="2214" w:hanging="360"/>
      </w:pPr>
      <w:rPr>
        <w:rFonts w:ascii="Wingdings" w:hAnsi="Wingdings" w:hint="default"/>
      </w:rPr>
    </w:lvl>
    <w:lvl w:ilvl="3" w:tplc="141A0001" w:tentative="1">
      <w:start w:val="1"/>
      <w:numFmt w:val="bullet"/>
      <w:lvlText w:val=""/>
      <w:lvlJc w:val="left"/>
      <w:pPr>
        <w:ind w:left="2934" w:hanging="360"/>
      </w:pPr>
      <w:rPr>
        <w:rFonts w:ascii="Symbol" w:hAnsi="Symbol" w:hint="default"/>
      </w:rPr>
    </w:lvl>
    <w:lvl w:ilvl="4" w:tplc="141A0003" w:tentative="1">
      <w:start w:val="1"/>
      <w:numFmt w:val="bullet"/>
      <w:lvlText w:val="o"/>
      <w:lvlJc w:val="left"/>
      <w:pPr>
        <w:ind w:left="3654" w:hanging="360"/>
      </w:pPr>
      <w:rPr>
        <w:rFonts w:ascii="Courier New" w:hAnsi="Courier New" w:cs="Courier New" w:hint="default"/>
      </w:rPr>
    </w:lvl>
    <w:lvl w:ilvl="5" w:tplc="141A0005" w:tentative="1">
      <w:start w:val="1"/>
      <w:numFmt w:val="bullet"/>
      <w:lvlText w:val=""/>
      <w:lvlJc w:val="left"/>
      <w:pPr>
        <w:ind w:left="4374" w:hanging="360"/>
      </w:pPr>
      <w:rPr>
        <w:rFonts w:ascii="Wingdings" w:hAnsi="Wingdings" w:hint="default"/>
      </w:rPr>
    </w:lvl>
    <w:lvl w:ilvl="6" w:tplc="141A0001" w:tentative="1">
      <w:start w:val="1"/>
      <w:numFmt w:val="bullet"/>
      <w:lvlText w:val=""/>
      <w:lvlJc w:val="left"/>
      <w:pPr>
        <w:ind w:left="5094" w:hanging="360"/>
      </w:pPr>
      <w:rPr>
        <w:rFonts w:ascii="Symbol" w:hAnsi="Symbol" w:hint="default"/>
      </w:rPr>
    </w:lvl>
    <w:lvl w:ilvl="7" w:tplc="141A0003" w:tentative="1">
      <w:start w:val="1"/>
      <w:numFmt w:val="bullet"/>
      <w:lvlText w:val="o"/>
      <w:lvlJc w:val="left"/>
      <w:pPr>
        <w:ind w:left="5814" w:hanging="360"/>
      </w:pPr>
      <w:rPr>
        <w:rFonts w:ascii="Courier New" w:hAnsi="Courier New" w:cs="Courier New" w:hint="default"/>
      </w:rPr>
    </w:lvl>
    <w:lvl w:ilvl="8" w:tplc="141A0005" w:tentative="1">
      <w:start w:val="1"/>
      <w:numFmt w:val="bullet"/>
      <w:lvlText w:val=""/>
      <w:lvlJc w:val="left"/>
      <w:pPr>
        <w:ind w:left="6534" w:hanging="360"/>
      </w:pPr>
      <w:rPr>
        <w:rFonts w:ascii="Wingdings" w:hAnsi="Wingdings" w:hint="default"/>
      </w:rPr>
    </w:lvl>
  </w:abstractNum>
  <w:abstractNum w:abstractNumId="4" w15:restartNumberingAfterBreak="0">
    <w:nsid w:val="7E5A2069"/>
    <w:multiLevelType w:val="hybridMultilevel"/>
    <w:tmpl w:val="8D78D5C2"/>
    <w:lvl w:ilvl="0" w:tplc="7FBCB0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23"/>
    <w:rsid w:val="001B41CD"/>
    <w:rsid w:val="001F49EC"/>
    <w:rsid w:val="003F19EE"/>
    <w:rsid w:val="006D72FC"/>
    <w:rsid w:val="007F4E23"/>
    <w:rsid w:val="00A91779"/>
    <w:rsid w:val="00E64A9E"/>
    <w:rsid w:val="00FE2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51F09"/>
  <w15:chartTrackingRefBased/>
  <w15:docId w15:val="{00BD990D-5C52-4782-A947-F78B9164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23"/>
    <w:pPr>
      <w:spacing w:after="0" w:line="240" w:lineRule="auto"/>
    </w:pPr>
    <w:rPr>
      <w:rFonts w:ascii="Times New Roman" w:eastAsia="Times New Roman" w:hAnsi="Times New Roman" w:cs="Times New Roman"/>
      <w:sz w:val="28"/>
      <w:szCs w:val="24"/>
      <w:lang w:eastAsia="hr-HR"/>
    </w:rPr>
  </w:style>
  <w:style w:type="paragraph" w:styleId="Naslov1">
    <w:name w:val="heading 1"/>
    <w:next w:val="Normal"/>
    <w:link w:val="Naslov1Char"/>
    <w:uiPriority w:val="9"/>
    <w:qFormat/>
    <w:rsid w:val="007F4E23"/>
    <w:pPr>
      <w:keepNext/>
      <w:keepLines/>
      <w:spacing w:after="5" w:line="249" w:lineRule="auto"/>
      <w:ind w:left="1128" w:hanging="10"/>
      <w:jc w:val="center"/>
      <w:outlineLvl w:val="0"/>
    </w:pPr>
    <w:rPr>
      <w:rFonts w:ascii="Times New Roman" w:eastAsia="Times New Roman" w:hAnsi="Times New Roman" w:cs="Times New Roman"/>
      <w:b/>
      <w:color w:val="000000"/>
      <w:lang w:eastAsia="hr-HR"/>
    </w:rPr>
  </w:style>
  <w:style w:type="paragraph" w:styleId="Naslov2">
    <w:name w:val="heading 2"/>
    <w:next w:val="Normal"/>
    <w:link w:val="Naslov2Char"/>
    <w:uiPriority w:val="9"/>
    <w:unhideWhenUsed/>
    <w:qFormat/>
    <w:rsid w:val="007F4E23"/>
    <w:pPr>
      <w:keepNext/>
      <w:keepLines/>
      <w:spacing w:after="0"/>
      <w:ind w:left="10" w:hanging="10"/>
      <w:outlineLvl w:val="1"/>
    </w:pPr>
    <w:rPr>
      <w:rFonts w:ascii="Times New Roman" w:eastAsia="Times New Roman" w:hAnsi="Times New Roman" w:cs="Times New Roman"/>
      <w:b/>
      <w:color w:val="000000"/>
      <w:u w:val="single" w:color="00000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F4E23"/>
    <w:rPr>
      <w:rFonts w:ascii="Times New Roman" w:eastAsia="Times New Roman" w:hAnsi="Times New Roman" w:cs="Times New Roman"/>
      <w:b/>
      <w:color w:val="000000"/>
      <w:lang w:eastAsia="hr-HR"/>
    </w:rPr>
  </w:style>
  <w:style w:type="character" w:customStyle="1" w:styleId="Naslov2Char">
    <w:name w:val="Naslov 2 Char"/>
    <w:basedOn w:val="Zadanifontodlomka"/>
    <w:link w:val="Naslov2"/>
    <w:uiPriority w:val="9"/>
    <w:rsid w:val="007F4E23"/>
    <w:rPr>
      <w:rFonts w:ascii="Times New Roman" w:eastAsia="Times New Roman" w:hAnsi="Times New Roman" w:cs="Times New Roman"/>
      <w:b/>
      <w:color w:val="000000"/>
      <w:u w:val="single" w:color="000000"/>
      <w:lang w:eastAsia="hr-HR"/>
    </w:rPr>
  </w:style>
  <w:style w:type="paragraph" w:styleId="Podnoje">
    <w:name w:val="footer"/>
    <w:basedOn w:val="Normal"/>
    <w:link w:val="PodnojeChar"/>
    <w:semiHidden/>
    <w:unhideWhenUsed/>
    <w:rsid w:val="007F4E23"/>
    <w:pPr>
      <w:tabs>
        <w:tab w:val="center" w:pos="4536"/>
        <w:tab w:val="right" w:pos="9072"/>
      </w:tabs>
    </w:pPr>
  </w:style>
  <w:style w:type="character" w:customStyle="1" w:styleId="PodnojeChar">
    <w:name w:val="Podnožje Char"/>
    <w:basedOn w:val="Zadanifontodlomka"/>
    <w:link w:val="Podnoje"/>
    <w:semiHidden/>
    <w:rsid w:val="007F4E23"/>
    <w:rPr>
      <w:rFonts w:ascii="Times New Roman" w:eastAsia="Times New Roman" w:hAnsi="Times New Roman" w:cs="Times New Roman"/>
      <w:sz w:val="28"/>
      <w:szCs w:val="24"/>
      <w:lang w:eastAsia="hr-HR"/>
    </w:rPr>
  </w:style>
  <w:style w:type="paragraph" w:styleId="Zaglavlje">
    <w:name w:val="header"/>
    <w:basedOn w:val="Normal"/>
    <w:link w:val="ZaglavljeChar"/>
    <w:uiPriority w:val="99"/>
    <w:unhideWhenUsed/>
    <w:rsid w:val="007F4E23"/>
    <w:pPr>
      <w:tabs>
        <w:tab w:val="center" w:pos="4536"/>
        <w:tab w:val="right" w:pos="9072"/>
      </w:tabs>
    </w:pPr>
  </w:style>
  <w:style w:type="character" w:customStyle="1" w:styleId="ZaglavljeChar">
    <w:name w:val="Zaglavlje Char"/>
    <w:basedOn w:val="Zadanifontodlomka"/>
    <w:link w:val="Zaglavlje"/>
    <w:uiPriority w:val="99"/>
    <w:rsid w:val="007F4E23"/>
    <w:rPr>
      <w:rFonts w:ascii="Times New Roman" w:eastAsia="Times New Roman" w:hAnsi="Times New Roman" w:cs="Times New Roman"/>
      <w:sz w:val="28"/>
      <w:szCs w:val="24"/>
      <w:lang w:eastAsia="hr-HR"/>
    </w:rPr>
  </w:style>
  <w:style w:type="paragraph" w:styleId="Odlomakpopisa">
    <w:name w:val="List Paragraph"/>
    <w:basedOn w:val="Normal"/>
    <w:uiPriority w:val="34"/>
    <w:qFormat/>
    <w:rsid w:val="007F4E23"/>
    <w:pPr>
      <w:ind w:left="720"/>
      <w:contextualSpacing/>
      <w:jc w:val="both"/>
    </w:pPr>
    <w:rPr>
      <w:rFonts w:eastAsiaTheme="minorHAnsi" w:cstheme="minorBidi"/>
      <w:sz w:val="22"/>
      <w:szCs w:val="22"/>
      <w:lang w:eastAsia="en-US"/>
    </w:rPr>
  </w:style>
  <w:style w:type="paragraph" w:styleId="StandardWeb">
    <w:name w:val="Normal (Web)"/>
    <w:basedOn w:val="Normal"/>
    <w:uiPriority w:val="99"/>
    <w:unhideWhenUsed/>
    <w:rsid w:val="007F4E23"/>
    <w:pPr>
      <w:spacing w:before="100" w:beforeAutospacing="1" w:after="100" w:afterAutospacing="1"/>
    </w:pPr>
    <w:rPr>
      <w:sz w:val="24"/>
    </w:rPr>
  </w:style>
  <w:style w:type="paragraph" w:customStyle="1" w:styleId="Standard">
    <w:name w:val="Standard"/>
    <w:rsid w:val="007F4E23"/>
    <w:pPr>
      <w:suppressAutoHyphens/>
      <w:autoSpaceDN w:val="0"/>
      <w:spacing w:after="0" w:line="240" w:lineRule="auto"/>
    </w:pPr>
    <w:rPr>
      <w:rFonts w:ascii="Times New Roman" w:eastAsia="Times New Roman" w:hAnsi="Times New Roman" w:cs="Times New Roman"/>
      <w:kern w:val="3"/>
      <w:sz w:val="28"/>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1229</Words>
  <Characters>7008</Characters>
  <Application>Microsoft Office Word</Application>
  <DocSecurity>0</DocSecurity>
  <Lines>58</Lines>
  <Paragraphs>16</Paragraphs>
  <ScaleCrop>false</ScaleCrop>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cp:lastPrinted>2025-12-16T10:07:00Z</cp:lastPrinted>
  <dcterms:created xsi:type="dcterms:W3CDTF">2025-12-16T09:50:00Z</dcterms:created>
  <dcterms:modified xsi:type="dcterms:W3CDTF">2025-12-16T10:21:00Z</dcterms:modified>
</cp:coreProperties>
</file>